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9B7" w:rsidRPr="00222C1A" w:rsidRDefault="00BA39B7" w:rsidP="00BA39B7">
      <w:pPr>
        <w:jc w:val="center"/>
        <w:rPr>
          <w:rFonts w:ascii="华文新魏" w:eastAsia="华文新魏" w:hAnsi="宋体" w:cs="宋体" w:hint="eastAsia"/>
          <w:b/>
          <w:color w:val="000000"/>
          <w:kern w:val="0"/>
          <w:sz w:val="28"/>
          <w:szCs w:val="28"/>
        </w:rPr>
      </w:pPr>
      <w:r w:rsidRPr="00222C1A">
        <w:rPr>
          <w:rFonts w:ascii="华文新魏" w:eastAsia="华文新魏" w:hAnsi="宋体" w:cs="宋体" w:hint="eastAsia"/>
          <w:b/>
          <w:color w:val="000000"/>
          <w:kern w:val="0"/>
          <w:sz w:val="28"/>
          <w:szCs w:val="28"/>
        </w:rPr>
        <w:t>2020年硕士研究生招生考试科目《</w:t>
      </w:r>
      <w:bookmarkStart w:id="0" w:name="_GoBack"/>
      <w:r w:rsidRPr="00222C1A">
        <w:rPr>
          <w:rFonts w:ascii="华文新魏" w:eastAsia="华文新魏" w:hAnsi="宋体" w:cs="宋体" w:hint="eastAsia"/>
          <w:b/>
          <w:color w:val="000000"/>
          <w:kern w:val="0"/>
          <w:sz w:val="28"/>
          <w:szCs w:val="28"/>
        </w:rPr>
        <w:t>中国共产党思想政治教育史</w:t>
      </w:r>
      <w:bookmarkEnd w:id="0"/>
      <w:r w:rsidRPr="00222C1A">
        <w:rPr>
          <w:rFonts w:ascii="华文新魏" w:eastAsia="华文新魏" w:hAnsi="宋体" w:cs="宋体" w:hint="eastAsia"/>
          <w:b/>
          <w:color w:val="000000"/>
          <w:kern w:val="0"/>
          <w:sz w:val="28"/>
          <w:szCs w:val="28"/>
        </w:rPr>
        <w:t>》考试大纲</w:t>
      </w:r>
    </w:p>
    <w:p w:rsidR="00BA39B7" w:rsidRPr="00D1362D" w:rsidRDefault="00BA39B7" w:rsidP="00BA39B7">
      <w:pPr>
        <w:jc w:val="righ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（</w:t>
      </w:r>
      <w:r w:rsidRPr="00D1362D">
        <w:rPr>
          <w:rFonts w:ascii="宋体" w:hAnsi="宋体" w:hint="eastAsia"/>
          <w:b/>
          <w:szCs w:val="21"/>
        </w:rPr>
        <w:t>注：尽可能详细！</w:t>
      </w:r>
      <w:r>
        <w:rPr>
          <w:rFonts w:ascii="宋体" w:hAnsi="宋体" w:hint="eastAsia"/>
          <w:b/>
          <w:szCs w:val="21"/>
        </w:rPr>
        <w:t>）</w:t>
      </w:r>
    </w:p>
    <w:p w:rsidR="00BA39B7" w:rsidRDefault="00BA39B7" w:rsidP="00BA39B7">
      <w:pPr>
        <w:spacing w:line="160" w:lineRule="exact"/>
        <w:rPr>
          <w:rFonts w:hint="eastAsia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8"/>
        <w:gridCol w:w="8085"/>
      </w:tblGrid>
      <w:tr w:rsidR="00BA39B7" w:rsidTr="009746B5">
        <w:trPr>
          <w:trHeight w:val="851"/>
        </w:trPr>
        <w:tc>
          <w:tcPr>
            <w:tcW w:w="1788" w:type="dxa"/>
            <w:shd w:val="clear" w:color="auto" w:fill="auto"/>
            <w:vAlign w:val="center"/>
          </w:tcPr>
          <w:p w:rsidR="00BA39B7" w:rsidRDefault="00BA39B7" w:rsidP="009746B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参考书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BA39B7" w:rsidRDefault="00BA39B7" w:rsidP="009746B5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王</w:t>
            </w:r>
            <w:proofErr w:type="gramStart"/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树荫</w:t>
            </w:r>
            <w:proofErr w:type="gramEnd"/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主编：《中国共产党思想政治教育史（第二版）》（新编21世纪思想政治教育专业系列教材），中国人民大学出版社，2016年1月版。</w:t>
            </w:r>
          </w:p>
        </w:tc>
      </w:tr>
      <w:tr w:rsidR="00BA39B7" w:rsidTr="009746B5">
        <w:trPr>
          <w:trHeight w:val="2835"/>
        </w:trPr>
        <w:tc>
          <w:tcPr>
            <w:tcW w:w="1788" w:type="dxa"/>
            <w:shd w:val="clear" w:color="auto" w:fill="auto"/>
            <w:vAlign w:val="center"/>
          </w:tcPr>
          <w:p w:rsidR="00BA39B7" w:rsidRDefault="00BA39B7" w:rsidP="009746B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考试内容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BA39B7" w:rsidRDefault="00BA39B7" w:rsidP="009746B5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考试范围：</w:t>
            </w:r>
          </w:p>
          <w:p w:rsidR="00BA39B7" w:rsidRDefault="00BA39B7" w:rsidP="009746B5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1、党的思想政治教育的历史经验和优良</w:t>
            </w:r>
            <w:hyperlink r:id="rId5" w:tgtFrame="https://baike.baidu.com/item/%E4%B8%AD%E5%9B%BD%E5%85%B1%E4%BA%A7%E5%85%9A%E6%80%9D%E6%83%B3%E6%94%BF%E6%B2%BB%E6%95%99%E8%82%B2%E5%8F%B2/_blank" w:history="1">
              <w:r>
                <w:rPr>
                  <w:rFonts w:ascii="仿宋_GB2312" w:eastAsia="仿宋_GB2312" w:hAnsi="宋体" w:hint="eastAsia"/>
                  <w:bCs/>
                  <w:color w:val="000000"/>
                  <w:szCs w:val="21"/>
                </w:rPr>
                <w:t>传统</w:t>
              </w:r>
            </w:hyperlink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。</w:t>
            </w:r>
          </w:p>
          <w:p w:rsidR="00BA39B7" w:rsidRDefault="00BA39B7" w:rsidP="009746B5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2、党的思想政治教育概念、范畴、理论体系的萌芽、形成、变化、发展的基本线索及其规律；</w:t>
            </w:r>
          </w:p>
          <w:p w:rsidR="00BA39B7" w:rsidRDefault="00BA39B7" w:rsidP="009746B5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3、党的思想政治教育的地位作用、目标任务、方针原则、内容方法的历史沿革、发展变化及其规律；</w:t>
            </w:r>
          </w:p>
          <w:p w:rsidR="00BA39B7" w:rsidRDefault="00BA39B7" w:rsidP="009746B5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4、党的思想政治教育领导体制、组织机构、制度安排和队伍建设的历史经验及发展规律。等等。</w:t>
            </w:r>
          </w:p>
        </w:tc>
      </w:tr>
      <w:tr w:rsidR="00BA39B7" w:rsidTr="009746B5">
        <w:trPr>
          <w:trHeight w:val="1588"/>
        </w:trPr>
        <w:tc>
          <w:tcPr>
            <w:tcW w:w="1788" w:type="dxa"/>
            <w:shd w:val="clear" w:color="auto" w:fill="auto"/>
            <w:vAlign w:val="center"/>
          </w:tcPr>
          <w:p w:rsidR="00BA39B7" w:rsidRDefault="00BA39B7" w:rsidP="009746B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试卷内容结构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BA39B7" w:rsidRDefault="00BA39B7" w:rsidP="009746B5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试卷由名词解释、简答题和论述题等三个部分组成。</w:t>
            </w:r>
          </w:p>
          <w:p w:rsidR="00BA39B7" w:rsidRDefault="00BA39B7" w:rsidP="009746B5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考试内容包括对基本知识、基本理论的简要回答，对理论联系实际能力，阅读理解材料、运用理论综合分析问题、解决问题等能力等考核。</w:t>
            </w:r>
          </w:p>
        </w:tc>
      </w:tr>
      <w:tr w:rsidR="00BA39B7" w:rsidTr="009746B5">
        <w:trPr>
          <w:trHeight w:val="1588"/>
        </w:trPr>
        <w:tc>
          <w:tcPr>
            <w:tcW w:w="1788" w:type="dxa"/>
            <w:shd w:val="clear" w:color="auto" w:fill="auto"/>
            <w:vAlign w:val="center"/>
          </w:tcPr>
          <w:p w:rsidR="00BA39B7" w:rsidRDefault="00BA39B7" w:rsidP="009746B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试卷难易结构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BA39B7" w:rsidRDefault="00BA39B7" w:rsidP="009746B5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1、基本概念和基本原理占据70%</w:t>
            </w:r>
          </w:p>
          <w:p w:rsidR="00BA39B7" w:rsidRDefault="00BA39B7" w:rsidP="009746B5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2、较难的题目占30%</w:t>
            </w:r>
          </w:p>
        </w:tc>
      </w:tr>
      <w:tr w:rsidR="00BA39B7" w:rsidTr="009746B5">
        <w:trPr>
          <w:trHeight w:val="1588"/>
        </w:trPr>
        <w:tc>
          <w:tcPr>
            <w:tcW w:w="1788" w:type="dxa"/>
            <w:shd w:val="clear" w:color="auto" w:fill="auto"/>
            <w:vAlign w:val="center"/>
          </w:tcPr>
          <w:p w:rsidR="00BA39B7" w:rsidRDefault="00BA39B7" w:rsidP="009746B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试卷题型结构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BA39B7" w:rsidRDefault="00BA39B7" w:rsidP="009746B5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三种题型：名词解释、简答题、论述题</w:t>
            </w:r>
          </w:p>
        </w:tc>
      </w:tr>
      <w:tr w:rsidR="00BA39B7" w:rsidTr="009746B5">
        <w:trPr>
          <w:trHeight w:val="1588"/>
        </w:trPr>
        <w:tc>
          <w:tcPr>
            <w:tcW w:w="1788" w:type="dxa"/>
            <w:shd w:val="clear" w:color="auto" w:fill="auto"/>
            <w:vAlign w:val="center"/>
          </w:tcPr>
          <w:p w:rsidR="00BA39B7" w:rsidRDefault="00BA39B7" w:rsidP="009746B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试卷分值结构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BA39B7" w:rsidRDefault="00BA39B7" w:rsidP="009746B5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1、名词解释（5个，各8分，共40分）</w:t>
            </w:r>
          </w:p>
          <w:p w:rsidR="00BA39B7" w:rsidRDefault="00BA39B7" w:rsidP="009746B5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2、简答题（4个，各10分，共40分）</w:t>
            </w:r>
          </w:p>
          <w:p w:rsidR="00BA39B7" w:rsidRDefault="00BA39B7" w:rsidP="009746B5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3、论述题（2个，各35分，共70分）</w:t>
            </w:r>
          </w:p>
        </w:tc>
      </w:tr>
      <w:tr w:rsidR="00BA39B7" w:rsidTr="009746B5">
        <w:trPr>
          <w:trHeight w:val="1588"/>
        </w:trPr>
        <w:tc>
          <w:tcPr>
            <w:tcW w:w="1788" w:type="dxa"/>
            <w:shd w:val="clear" w:color="auto" w:fill="auto"/>
            <w:vAlign w:val="center"/>
          </w:tcPr>
          <w:p w:rsidR="00BA39B7" w:rsidRDefault="00BA39B7" w:rsidP="009746B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评分标准和要求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BA39B7" w:rsidRDefault="00BA39B7" w:rsidP="009746B5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1、回答正确；</w:t>
            </w:r>
          </w:p>
          <w:p w:rsidR="00BA39B7" w:rsidRDefault="00BA39B7" w:rsidP="009746B5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2、要点比较全面；</w:t>
            </w:r>
          </w:p>
          <w:p w:rsidR="00BA39B7" w:rsidRDefault="00BA39B7" w:rsidP="009746B5">
            <w:pPr>
              <w:spacing w:line="340" w:lineRule="exact"/>
              <w:rPr>
                <w:rFonts w:ascii="仿宋" w:eastAsia="仿宋" w:hAnsi="仿宋" w:cs="仿宋" w:hint="eastAsia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3、论述</w:t>
            </w:r>
            <w:proofErr w:type="gramStart"/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题能够</w:t>
            </w:r>
            <w:proofErr w:type="gramEnd"/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结合实际进行论述</w:t>
            </w:r>
          </w:p>
        </w:tc>
      </w:tr>
      <w:tr w:rsidR="00BA39B7" w:rsidTr="009746B5">
        <w:trPr>
          <w:trHeight w:val="1134"/>
        </w:trPr>
        <w:tc>
          <w:tcPr>
            <w:tcW w:w="1788" w:type="dxa"/>
            <w:shd w:val="clear" w:color="auto" w:fill="auto"/>
            <w:vAlign w:val="center"/>
          </w:tcPr>
          <w:p w:rsidR="00BA39B7" w:rsidRDefault="00BA39B7" w:rsidP="009746B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注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BA39B7" w:rsidRDefault="00BA39B7" w:rsidP="009746B5">
            <w:pPr>
              <w:rPr>
                <w:rFonts w:hint="eastAsia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考试时间：3小时</w:t>
            </w:r>
          </w:p>
        </w:tc>
      </w:tr>
    </w:tbl>
    <w:p w:rsidR="00BA39B7" w:rsidRDefault="00BA39B7" w:rsidP="00BA39B7">
      <w:pPr>
        <w:rPr>
          <w:rFonts w:hint="eastAsia"/>
        </w:rPr>
      </w:pPr>
    </w:p>
    <w:p w:rsidR="00BA39B7" w:rsidRPr="00D1362D" w:rsidRDefault="00BA39B7" w:rsidP="00BA39B7">
      <w:pPr>
        <w:jc w:val="left"/>
        <w:rPr>
          <w:rFonts w:hint="eastAsia"/>
          <w:szCs w:val="21"/>
        </w:rPr>
      </w:pPr>
      <w:r w:rsidRPr="005207F7">
        <w:rPr>
          <w:rFonts w:hint="eastAsia"/>
          <w:color w:val="FF0000"/>
          <w:szCs w:val="21"/>
        </w:rPr>
        <w:t>一级学科硕士点召集人</w:t>
      </w:r>
      <w:r w:rsidRPr="00542491">
        <w:rPr>
          <w:rFonts w:hint="eastAsia"/>
          <w:szCs w:val="21"/>
        </w:rPr>
        <w:t>签名：</w:t>
      </w:r>
      <w:r w:rsidRPr="00542491"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 xml:space="preserve">    </w:t>
      </w:r>
      <w:r w:rsidRPr="00542491"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 xml:space="preserve">      </w:t>
      </w:r>
      <w:r w:rsidRPr="00542491">
        <w:rPr>
          <w:rFonts w:hint="eastAsia"/>
          <w:szCs w:val="21"/>
        </w:rPr>
        <w:t xml:space="preserve">  (</w:t>
      </w:r>
      <w:r w:rsidRPr="00542491">
        <w:rPr>
          <w:rFonts w:hint="eastAsia"/>
          <w:szCs w:val="21"/>
        </w:rPr>
        <w:t>学院盖章</w:t>
      </w:r>
      <w:r w:rsidRPr="00542491">
        <w:rPr>
          <w:rFonts w:hint="eastAsia"/>
          <w:szCs w:val="21"/>
        </w:rPr>
        <w:t>)</w:t>
      </w:r>
      <w:r w:rsidRPr="00542491">
        <w:rPr>
          <w:rFonts w:hint="eastAsia"/>
          <w:szCs w:val="21"/>
        </w:rPr>
        <w:t>学院分管院长签名：</w:t>
      </w:r>
    </w:p>
    <w:p w:rsidR="00944698" w:rsidRPr="00BA39B7" w:rsidRDefault="00BA39B7"/>
    <w:sectPr w:rsidR="00944698" w:rsidRPr="00BA39B7" w:rsidSect="00BA39B7">
      <w:headerReference w:type="default" r:id="rId6"/>
      <w:pgSz w:w="11907" w:h="16840" w:code="9"/>
      <w:pgMar w:top="851" w:right="1134" w:bottom="851" w:left="1134" w:header="851" w:footer="851" w:gutter="0"/>
      <w:cols w:space="1680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81C" w:rsidRDefault="00BA39B7" w:rsidP="005207F7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3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9B7"/>
    <w:rsid w:val="005F5C68"/>
    <w:rsid w:val="00BA39B7"/>
    <w:rsid w:val="00C6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9B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A39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A39B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9B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A39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A39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https://baike.baidu.com/item/%E4%BC%A0%E7%BB%9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2019-06-21T02:13:00Z</dcterms:created>
  <dcterms:modified xsi:type="dcterms:W3CDTF">2019-06-21T02:13:00Z</dcterms:modified>
</cp:coreProperties>
</file>