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_GB2312" w:hAnsi="宋体" w:eastAsia="仿宋_GB2312"/>
          <w:b/>
          <w:sz w:val="32"/>
          <w:szCs w:val="32"/>
        </w:rPr>
      </w:pPr>
      <w:r>
        <w:rPr>
          <w:rFonts w:hint="eastAsia" w:ascii="仿宋_GB2312" w:hAnsi="宋体" w:eastAsia="仿宋_GB2312"/>
          <w:b/>
          <w:sz w:val="32"/>
          <w:szCs w:val="32"/>
        </w:rPr>
        <w:t>华北电力大学（保定）</w:t>
      </w:r>
    </w:p>
    <w:p>
      <w:pPr>
        <w:spacing w:line="520" w:lineRule="exact"/>
        <w:jc w:val="center"/>
        <w:rPr>
          <w:rFonts w:ascii="仿宋_GB2312" w:hAnsi="宋体" w:eastAsia="仿宋_GB2312"/>
          <w:b/>
          <w:sz w:val="32"/>
          <w:szCs w:val="32"/>
        </w:rPr>
      </w:pPr>
      <w:r>
        <w:rPr>
          <w:rFonts w:ascii="仿宋_GB2312" w:hAnsi="宋体" w:eastAsia="仿宋_GB2312"/>
          <w:b/>
          <w:sz w:val="32"/>
          <w:szCs w:val="32"/>
        </w:rPr>
        <w:t>202</w:t>
      </w:r>
      <w:r>
        <w:rPr>
          <w:rFonts w:hint="eastAsia" w:ascii="仿宋_GB2312" w:hAnsi="宋体" w:eastAsia="仿宋_GB2312"/>
          <w:b/>
          <w:sz w:val="32"/>
          <w:szCs w:val="32"/>
          <w:lang w:val="en-US" w:eastAsia="zh-CN"/>
        </w:rPr>
        <w:t>2</w:t>
      </w:r>
      <w:r>
        <w:rPr>
          <w:rFonts w:hint="eastAsia" w:ascii="仿宋_GB2312" w:hAnsi="宋体" w:eastAsia="仿宋_GB2312"/>
          <w:b/>
          <w:sz w:val="32"/>
          <w:szCs w:val="32"/>
        </w:rPr>
        <w:t>年硕士研究生入学考试初试学校自命题科目考试大纲</w:t>
      </w:r>
    </w:p>
    <w:p>
      <w:pPr>
        <w:spacing w:line="520" w:lineRule="exact"/>
        <w:jc w:val="center"/>
        <w:rPr>
          <w:rFonts w:ascii="仿宋_GB2312" w:hAnsi="宋体" w:eastAsia="仿宋_GB2312"/>
          <w:b/>
          <w:sz w:val="32"/>
          <w:szCs w:val="32"/>
        </w:rPr>
      </w:pPr>
      <w:r>
        <w:rPr>
          <w:rFonts w:hint="eastAsia" w:ascii="仿宋_GB2312" w:hAnsi="宋体" w:eastAsia="仿宋_GB2312"/>
          <w:b/>
          <w:sz w:val="32"/>
          <w:szCs w:val="32"/>
        </w:rPr>
        <w:t>（招生代码：</w:t>
      </w:r>
      <w:r>
        <w:rPr>
          <w:rFonts w:ascii="仿宋_GB2312" w:hAnsi="宋体" w:eastAsia="仿宋_GB2312"/>
          <w:b/>
          <w:sz w:val="32"/>
          <w:szCs w:val="32"/>
        </w:rPr>
        <w:t>10079</w:t>
      </w:r>
      <w:r>
        <w:rPr>
          <w:rFonts w:hint="eastAsia" w:ascii="仿宋_GB2312" w:hAnsi="宋体" w:eastAsia="仿宋_GB2312"/>
          <w:b/>
          <w:sz w:val="32"/>
          <w:szCs w:val="32"/>
        </w:rPr>
        <w:t>）</w:t>
      </w:r>
    </w:p>
    <w:p>
      <w:pPr>
        <w:spacing w:line="520" w:lineRule="exact"/>
        <w:jc w:val="center"/>
        <w:rPr>
          <w:rFonts w:ascii="仿宋" w:hAnsi="仿宋" w:eastAsia="仿宋"/>
          <w:b/>
          <w:sz w:val="28"/>
          <w:szCs w:val="28"/>
        </w:rPr>
      </w:pPr>
      <w:r>
        <w:rPr>
          <w:rFonts w:hint="eastAsia" w:ascii="仿宋" w:hAnsi="仿宋" w:eastAsia="仿宋"/>
          <w:b/>
          <w:sz w:val="28"/>
          <w:szCs w:val="28"/>
        </w:rPr>
        <w:t>《</w:t>
      </w:r>
      <w:r>
        <w:rPr>
          <w:rFonts w:ascii="仿宋" w:hAnsi="仿宋" w:eastAsia="仿宋"/>
          <w:b/>
          <w:sz w:val="28"/>
          <w:szCs w:val="28"/>
        </w:rPr>
        <w:t>82</w:t>
      </w:r>
      <w:r>
        <w:rPr>
          <w:rFonts w:hint="eastAsia" w:ascii="仿宋" w:hAnsi="仿宋" w:eastAsia="仿宋"/>
          <w:b/>
          <w:sz w:val="28"/>
          <w:szCs w:val="28"/>
          <w:lang w:val="en-US" w:eastAsia="zh-CN"/>
        </w:rPr>
        <w:t>1</w:t>
      </w:r>
      <w:r>
        <w:rPr>
          <w:rFonts w:hint="eastAsia" w:ascii="仿宋" w:hAnsi="仿宋" w:eastAsia="仿宋"/>
          <w:b/>
          <w:sz w:val="28"/>
          <w:szCs w:val="28"/>
        </w:rPr>
        <w:t>化工原理》</w:t>
      </w:r>
    </w:p>
    <w:p>
      <w:pPr>
        <w:rPr>
          <w:rFonts w:ascii="仿宋_GB2312" w:hAnsi="宋体" w:eastAsia="仿宋_GB2312"/>
          <w:sz w:val="28"/>
          <w:szCs w:val="28"/>
        </w:rPr>
      </w:pPr>
      <w:r>
        <w:rPr>
          <w:rFonts w:hint="eastAsia" w:ascii="仿宋_GB2312" w:hAnsi="宋体" w:eastAsia="仿宋_GB2312"/>
          <w:b/>
          <w:sz w:val="28"/>
          <w:szCs w:val="28"/>
        </w:rPr>
        <w:t>一、考试范围：</w:t>
      </w:r>
    </w:p>
    <w:p>
      <w:pPr>
        <w:ind w:left="42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、流体流动：（</w:t>
      </w:r>
      <w:r>
        <w:rPr>
          <w:rFonts w:ascii="仿宋_GB2312" w:hAnsi="宋体" w:eastAsia="仿宋_GB2312"/>
          <w:sz w:val="28"/>
          <w:szCs w:val="28"/>
        </w:rPr>
        <w:t>1</w:t>
      </w:r>
      <w:r>
        <w:rPr>
          <w:rFonts w:hint="eastAsia" w:ascii="仿宋_GB2312" w:hAnsi="宋体" w:eastAsia="仿宋_GB2312"/>
          <w:sz w:val="28"/>
          <w:szCs w:val="28"/>
        </w:rPr>
        <w:t>）流体静力学方程及其应用；（</w:t>
      </w:r>
      <w:r>
        <w:rPr>
          <w:rFonts w:ascii="仿宋_GB2312" w:hAnsi="宋体" w:eastAsia="仿宋_GB2312"/>
          <w:sz w:val="28"/>
          <w:szCs w:val="28"/>
        </w:rPr>
        <w:t>2</w:t>
      </w:r>
      <w:r>
        <w:rPr>
          <w:rFonts w:hint="eastAsia" w:ascii="仿宋_GB2312" w:hAnsi="宋体" w:eastAsia="仿宋_GB2312"/>
          <w:sz w:val="28"/>
          <w:szCs w:val="28"/>
        </w:rPr>
        <w:t>）流体流动的连续性方程及其应用；（</w:t>
      </w:r>
      <w:r>
        <w:rPr>
          <w:rFonts w:ascii="仿宋_GB2312" w:hAnsi="宋体" w:eastAsia="仿宋_GB2312"/>
          <w:sz w:val="28"/>
          <w:szCs w:val="28"/>
        </w:rPr>
        <w:t>3</w:t>
      </w:r>
      <w:r>
        <w:rPr>
          <w:rFonts w:hint="eastAsia" w:ascii="仿宋_GB2312" w:hAnsi="宋体" w:eastAsia="仿宋_GB2312"/>
          <w:sz w:val="28"/>
          <w:szCs w:val="28"/>
        </w:rPr>
        <w:t>）伯努利方程及其应用；（</w:t>
      </w:r>
      <w:r>
        <w:rPr>
          <w:rFonts w:ascii="仿宋_GB2312" w:hAnsi="宋体" w:eastAsia="仿宋_GB2312"/>
          <w:sz w:val="28"/>
          <w:szCs w:val="28"/>
        </w:rPr>
        <w:t>4</w:t>
      </w:r>
      <w:r>
        <w:rPr>
          <w:rFonts w:hint="eastAsia" w:ascii="仿宋_GB2312" w:hAnsi="宋体" w:eastAsia="仿宋_GB2312"/>
          <w:sz w:val="28"/>
          <w:szCs w:val="28"/>
        </w:rPr>
        <w:t>）流动型态（层流和湍流）及判据；（</w:t>
      </w:r>
      <w:r>
        <w:rPr>
          <w:rFonts w:ascii="仿宋_GB2312" w:hAnsi="宋体" w:eastAsia="仿宋_GB2312"/>
          <w:sz w:val="28"/>
          <w:szCs w:val="28"/>
        </w:rPr>
        <w:t>5</w:t>
      </w:r>
      <w:r>
        <w:rPr>
          <w:rFonts w:hint="eastAsia" w:ascii="仿宋_GB2312" w:hAnsi="宋体" w:eastAsia="仿宋_GB2312"/>
          <w:sz w:val="28"/>
          <w:szCs w:val="28"/>
        </w:rPr>
        <w:t>）流动阻力分析及计算；（</w:t>
      </w:r>
      <w:r>
        <w:rPr>
          <w:rFonts w:ascii="仿宋_GB2312" w:hAnsi="宋体" w:eastAsia="仿宋_GB2312"/>
          <w:sz w:val="28"/>
          <w:szCs w:val="28"/>
        </w:rPr>
        <w:t>6</w:t>
      </w:r>
      <w:r>
        <w:rPr>
          <w:rFonts w:hint="eastAsia" w:ascii="仿宋_GB2312" w:hAnsi="宋体" w:eastAsia="仿宋_GB2312"/>
          <w:sz w:val="28"/>
          <w:szCs w:val="28"/>
        </w:rPr>
        <w:t>）因次分析方法；（</w:t>
      </w:r>
      <w:r>
        <w:rPr>
          <w:rFonts w:ascii="仿宋_GB2312" w:hAnsi="宋体" w:eastAsia="仿宋_GB2312"/>
          <w:sz w:val="28"/>
          <w:szCs w:val="28"/>
        </w:rPr>
        <w:t>7</w:t>
      </w:r>
      <w:r>
        <w:rPr>
          <w:rFonts w:hint="eastAsia" w:ascii="仿宋_GB2312" w:hAnsi="宋体" w:eastAsia="仿宋_GB2312"/>
          <w:sz w:val="28"/>
          <w:szCs w:val="28"/>
        </w:rPr>
        <w:t>）管路计算；（</w:t>
      </w:r>
      <w:r>
        <w:rPr>
          <w:rFonts w:ascii="仿宋_GB2312" w:hAnsi="宋体" w:eastAsia="仿宋_GB2312"/>
          <w:sz w:val="28"/>
          <w:szCs w:val="28"/>
        </w:rPr>
        <w:t>8</w:t>
      </w:r>
      <w:r>
        <w:rPr>
          <w:rFonts w:hint="eastAsia" w:ascii="仿宋_GB2312" w:hAnsi="宋体" w:eastAsia="仿宋_GB2312"/>
          <w:sz w:val="28"/>
          <w:szCs w:val="28"/>
        </w:rPr>
        <w:t>）流量计。</w:t>
      </w:r>
    </w:p>
    <w:p>
      <w:pPr>
        <w:ind w:left="42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、流体输送机械：（</w:t>
      </w:r>
      <w:r>
        <w:rPr>
          <w:rFonts w:ascii="仿宋_GB2312" w:hAnsi="宋体" w:eastAsia="仿宋_GB2312"/>
          <w:sz w:val="28"/>
          <w:szCs w:val="28"/>
        </w:rPr>
        <w:t>1</w:t>
      </w:r>
      <w:r>
        <w:rPr>
          <w:rFonts w:hint="eastAsia" w:ascii="仿宋_GB2312" w:hAnsi="宋体" w:eastAsia="仿宋_GB2312"/>
          <w:sz w:val="28"/>
          <w:szCs w:val="28"/>
        </w:rPr>
        <w:t>）主要流体输送机械的类型及特点；（</w:t>
      </w:r>
      <w:r>
        <w:rPr>
          <w:rFonts w:ascii="仿宋_GB2312" w:hAnsi="宋体" w:eastAsia="仿宋_GB2312"/>
          <w:sz w:val="28"/>
          <w:szCs w:val="28"/>
        </w:rPr>
        <w:t>2</w:t>
      </w:r>
      <w:r>
        <w:rPr>
          <w:rFonts w:hint="eastAsia" w:ascii="仿宋_GB2312" w:hAnsi="宋体" w:eastAsia="仿宋_GB2312"/>
          <w:sz w:val="28"/>
          <w:szCs w:val="28"/>
        </w:rPr>
        <w:t>）离心泵的类型、结构、工作原理、性能参数、特性曲线、流量调节、组合操作；（</w:t>
      </w:r>
      <w:r>
        <w:rPr>
          <w:rFonts w:ascii="仿宋_GB2312" w:hAnsi="宋体" w:eastAsia="仿宋_GB2312"/>
          <w:sz w:val="28"/>
          <w:szCs w:val="28"/>
        </w:rPr>
        <w:t>3</w:t>
      </w:r>
      <w:r>
        <w:rPr>
          <w:rFonts w:hint="eastAsia" w:ascii="仿宋_GB2312" w:hAnsi="宋体" w:eastAsia="仿宋_GB2312"/>
          <w:sz w:val="28"/>
          <w:szCs w:val="28"/>
        </w:rPr>
        <w:t>）离心泵安装高度的确定和汽蚀现象；（</w:t>
      </w:r>
      <w:r>
        <w:rPr>
          <w:rFonts w:ascii="仿宋_GB2312" w:hAnsi="宋体" w:eastAsia="仿宋_GB2312"/>
          <w:sz w:val="28"/>
          <w:szCs w:val="28"/>
        </w:rPr>
        <w:t>4</w:t>
      </w:r>
      <w:r>
        <w:rPr>
          <w:rFonts w:hint="eastAsia" w:ascii="仿宋_GB2312" w:hAnsi="宋体" w:eastAsia="仿宋_GB2312"/>
          <w:sz w:val="28"/>
          <w:szCs w:val="28"/>
        </w:rPr>
        <w:t>）离心泵的选择；（</w:t>
      </w:r>
      <w:r>
        <w:rPr>
          <w:rFonts w:ascii="仿宋_GB2312" w:hAnsi="宋体" w:eastAsia="仿宋_GB2312"/>
          <w:sz w:val="28"/>
          <w:szCs w:val="28"/>
        </w:rPr>
        <w:t>5</w:t>
      </w:r>
      <w:r>
        <w:rPr>
          <w:rFonts w:hint="eastAsia" w:ascii="仿宋_GB2312" w:hAnsi="宋体" w:eastAsia="仿宋_GB2312"/>
          <w:sz w:val="28"/>
          <w:szCs w:val="28"/>
        </w:rPr>
        <w:t>）往复泵的类型、工作原理、流量调节和特性曲线；（</w:t>
      </w:r>
      <w:r>
        <w:rPr>
          <w:rFonts w:ascii="仿宋_GB2312" w:hAnsi="宋体" w:eastAsia="仿宋_GB2312"/>
          <w:sz w:val="28"/>
          <w:szCs w:val="28"/>
        </w:rPr>
        <w:t>6</w:t>
      </w:r>
      <w:r>
        <w:rPr>
          <w:rFonts w:hint="eastAsia" w:ascii="仿宋_GB2312" w:hAnsi="宋体" w:eastAsia="仿宋_GB2312"/>
          <w:sz w:val="28"/>
          <w:szCs w:val="28"/>
        </w:rPr>
        <w:t>）其它类型泵、通风机、鼓风机、压缩机和真空泵的主要特性。</w:t>
      </w:r>
    </w:p>
    <w:p>
      <w:pPr>
        <w:ind w:left="42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、过滤：（</w:t>
      </w:r>
      <w:r>
        <w:rPr>
          <w:rFonts w:ascii="仿宋_GB2312" w:hAnsi="宋体" w:eastAsia="仿宋_GB2312"/>
          <w:sz w:val="28"/>
          <w:szCs w:val="28"/>
        </w:rPr>
        <w:t>1</w:t>
      </w:r>
      <w:r>
        <w:rPr>
          <w:rFonts w:hint="eastAsia" w:ascii="仿宋_GB2312" w:hAnsi="宋体" w:eastAsia="仿宋_GB2312"/>
          <w:sz w:val="28"/>
          <w:szCs w:val="28"/>
        </w:rPr>
        <w:t>）流体通过固定床的压降及简化模型；（</w:t>
      </w:r>
      <w:r>
        <w:rPr>
          <w:rFonts w:ascii="仿宋_GB2312" w:hAnsi="宋体" w:eastAsia="仿宋_GB2312"/>
          <w:sz w:val="28"/>
          <w:szCs w:val="28"/>
        </w:rPr>
        <w:t>2</w:t>
      </w:r>
      <w:r>
        <w:rPr>
          <w:rFonts w:hint="eastAsia" w:ascii="仿宋_GB2312" w:hAnsi="宋体" w:eastAsia="仿宋_GB2312"/>
          <w:sz w:val="28"/>
          <w:szCs w:val="28"/>
        </w:rPr>
        <w:t>）过滤原理、分类及特点；（</w:t>
      </w:r>
      <w:r>
        <w:rPr>
          <w:rFonts w:ascii="仿宋_GB2312" w:hAnsi="宋体" w:eastAsia="仿宋_GB2312"/>
          <w:sz w:val="28"/>
          <w:szCs w:val="28"/>
        </w:rPr>
        <w:t>3</w:t>
      </w:r>
      <w:r>
        <w:rPr>
          <w:rFonts w:hint="eastAsia" w:ascii="仿宋_GB2312" w:hAnsi="宋体" w:eastAsia="仿宋_GB2312"/>
          <w:sz w:val="28"/>
          <w:szCs w:val="28"/>
        </w:rPr>
        <w:t>）过滤过程的数学描述及过滤基本方程式；（</w:t>
      </w:r>
      <w:r>
        <w:rPr>
          <w:rFonts w:ascii="仿宋_GB2312" w:hAnsi="宋体" w:eastAsia="仿宋_GB2312"/>
          <w:sz w:val="28"/>
          <w:szCs w:val="28"/>
        </w:rPr>
        <w:t>4</w:t>
      </w:r>
      <w:r>
        <w:rPr>
          <w:rFonts w:hint="eastAsia" w:ascii="仿宋_GB2312" w:hAnsi="宋体" w:eastAsia="仿宋_GB2312"/>
          <w:sz w:val="28"/>
          <w:szCs w:val="28"/>
        </w:rPr>
        <w:t>）压滤和吸滤典型设备结构、特点及计算。</w:t>
      </w:r>
    </w:p>
    <w:p>
      <w:pPr>
        <w:ind w:left="42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、传热：（</w:t>
      </w:r>
      <w:r>
        <w:rPr>
          <w:rFonts w:ascii="仿宋_GB2312" w:hAnsi="宋体" w:eastAsia="仿宋_GB2312"/>
          <w:sz w:val="28"/>
          <w:szCs w:val="28"/>
        </w:rPr>
        <w:t>1</w:t>
      </w:r>
      <w:r>
        <w:rPr>
          <w:rFonts w:hint="eastAsia" w:ascii="仿宋_GB2312" w:hAnsi="宋体" w:eastAsia="仿宋_GB2312"/>
          <w:sz w:val="28"/>
          <w:szCs w:val="28"/>
        </w:rPr>
        <w:t>）冷、热流体热交换的形式、载热体种类；（</w:t>
      </w:r>
      <w:r>
        <w:rPr>
          <w:rFonts w:ascii="仿宋_GB2312" w:hAnsi="宋体" w:eastAsia="仿宋_GB2312"/>
          <w:sz w:val="28"/>
          <w:szCs w:val="28"/>
        </w:rPr>
        <w:t>2</w:t>
      </w:r>
      <w:r>
        <w:rPr>
          <w:rFonts w:hint="eastAsia" w:ascii="仿宋_GB2312" w:hAnsi="宋体" w:eastAsia="仿宋_GB2312"/>
          <w:sz w:val="28"/>
          <w:szCs w:val="28"/>
        </w:rPr>
        <w:t>）传热速率、热通量及传热机理；（</w:t>
      </w:r>
      <w:r>
        <w:rPr>
          <w:rFonts w:ascii="仿宋_GB2312" w:hAnsi="宋体" w:eastAsia="仿宋_GB2312"/>
          <w:sz w:val="28"/>
          <w:szCs w:val="28"/>
        </w:rPr>
        <w:t>3</w:t>
      </w:r>
      <w:r>
        <w:rPr>
          <w:rFonts w:hint="eastAsia" w:ascii="仿宋_GB2312" w:hAnsi="宋体" w:eastAsia="仿宋_GB2312"/>
          <w:sz w:val="28"/>
          <w:szCs w:val="28"/>
        </w:rPr>
        <w:t>）热传导与傅立叶定律、导热系数；（</w:t>
      </w:r>
      <w:r>
        <w:rPr>
          <w:rFonts w:ascii="仿宋_GB2312" w:hAnsi="宋体" w:eastAsia="仿宋_GB2312"/>
          <w:sz w:val="28"/>
          <w:szCs w:val="28"/>
        </w:rPr>
        <w:t>4</w:t>
      </w:r>
      <w:r>
        <w:rPr>
          <w:rFonts w:hint="eastAsia" w:ascii="仿宋_GB2312" w:hAnsi="宋体" w:eastAsia="仿宋_GB2312"/>
          <w:sz w:val="28"/>
          <w:szCs w:val="28"/>
        </w:rPr>
        <w:t>）单层和多层平壁、圆筒壁稳定热传导的计算；（</w:t>
      </w:r>
      <w:r>
        <w:rPr>
          <w:rFonts w:ascii="仿宋_GB2312" w:hAnsi="宋体" w:eastAsia="仿宋_GB2312"/>
          <w:sz w:val="28"/>
          <w:szCs w:val="28"/>
        </w:rPr>
        <w:t>5</w:t>
      </w:r>
      <w:r>
        <w:rPr>
          <w:rFonts w:hint="eastAsia" w:ascii="仿宋_GB2312" w:hAnsi="宋体" w:eastAsia="仿宋_GB2312"/>
          <w:sz w:val="28"/>
          <w:szCs w:val="28"/>
        </w:rPr>
        <w:t>）对流传热过程分析和数学描述；（</w:t>
      </w:r>
      <w:r>
        <w:rPr>
          <w:rFonts w:ascii="仿宋_GB2312" w:hAnsi="宋体" w:eastAsia="仿宋_GB2312"/>
          <w:sz w:val="28"/>
          <w:szCs w:val="28"/>
        </w:rPr>
        <w:t>6</w:t>
      </w:r>
      <w:r>
        <w:rPr>
          <w:rFonts w:hint="eastAsia" w:ascii="仿宋_GB2312" w:hAnsi="宋体" w:eastAsia="仿宋_GB2312"/>
          <w:sz w:val="28"/>
          <w:szCs w:val="28"/>
        </w:rPr>
        <w:t>）对流传热系数经验关联式；（</w:t>
      </w:r>
      <w:r>
        <w:rPr>
          <w:rFonts w:ascii="仿宋_GB2312" w:hAnsi="宋体" w:eastAsia="仿宋_GB2312"/>
          <w:sz w:val="28"/>
          <w:szCs w:val="28"/>
        </w:rPr>
        <w:t>7</w:t>
      </w:r>
      <w:r>
        <w:rPr>
          <w:rFonts w:hint="eastAsia" w:ascii="仿宋_GB2312" w:hAnsi="宋体" w:eastAsia="仿宋_GB2312"/>
          <w:sz w:val="28"/>
          <w:szCs w:val="28"/>
        </w:rPr>
        <w:t>）热量衡算式及总传热速率方程；（</w:t>
      </w:r>
      <w:r>
        <w:rPr>
          <w:rFonts w:ascii="仿宋_GB2312" w:hAnsi="宋体" w:eastAsia="仿宋_GB2312"/>
          <w:sz w:val="28"/>
          <w:szCs w:val="28"/>
        </w:rPr>
        <w:t>8</w:t>
      </w:r>
      <w:r>
        <w:rPr>
          <w:rFonts w:hint="eastAsia" w:ascii="仿宋_GB2312" w:hAnsi="宋体" w:eastAsia="仿宋_GB2312"/>
          <w:sz w:val="28"/>
          <w:szCs w:val="28"/>
        </w:rPr>
        <w:t>）传热过程计算；（</w:t>
      </w:r>
      <w:r>
        <w:rPr>
          <w:rFonts w:ascii="仿宋_GB2312" w:hAnsi="宋体" w:eastAsia="仿宋_GB2312"/>
          <w:sz w:val="28"/>
          <w:szCs w:val="28"/>
        </w:rPr>
        <w:t>9</w:t>
      </w:r>
      <w:r>
        <w:rPr>
          <w:rFonts w:hint="eastAsia" w:ascii="仿宋_GB2312" w:hAnsi="宋体" w:eastAsia="仿宋_GB2312"/>
          <w:sz w:val="28"/>
          <w:szCs w:val="28"/>
        </w:rPr>
        <w:t>）换热器的分类、计算与选型；（</w:t>
      </w:r>
      <w:r>
        <w:rPr>
          <w:rFonts w:ascii="仿宋_GB2312" w:hAnsi="宋体" w:eastAsia="仿宋_GB2312"/>
          <w:sz w:val="28"/>
          <w:szCs w:val="28"/>
        </w:rPr>
        <w:t>10</w:t>
      </w:r>
      <w:r>
        <w:rPr>
          <w:rFonts w:hint="eastAsia" w:ascii="仿宋_GB2312" w:hAnsi="宋体" w:eastAsia="仿宋_GB2312"/>
          <w:sz w:val="28"/>
          <w:szCs w:val="28"/>
        </w:rPr>
        <w:t>）传热过程的强化途径。</w:t>
      </w:r>
    </w:p>
    <w:p>
      <w:pPr>
        <w:ind w:left="420"/>
        <w:rPr>
          <w:rFonts w:ascii="仿宋_GB2312" w:hAnsi="宋体"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、蒸馏：（</w:t>
      </w:r>
      <w:r>
        <w:rPr>
          <w:rFonts w:ascii="仿宋_GB2312" w:hAnsi="宋体" w:eastAsia="仿宋_GB2312"/>
          <w:sz w:val="28"/>
          <w:szCs w:val="28"/>
        </w:rPr>
        <w:t>1</w:t>
      </w:r>
      <w:r>
        <w:rPr>
          <w:rFonts w:hint="eastAsia" w:ascii="仿宋_GB2312" w:hAnsi="宋体" w:eastAsia="仿宋_GB2312"/>
          <w:sz w:val="28"/>
          <w:szCs w:val="28"/>
        </w:rPr>
        <w:t>）气液平衡关系；（</w:t>
      </w:r>
      <w:r>
        <w:rPr>
          <w:rFonts w:ascii="仿宋_GB2312" w:hAnsi="宋体" w:eastAsia="仿宋_GB2312"/>
          <w:sz w:val="28"/>
          <w:szCs w:val="28"/>
        </w:rPr>
        <w:t>2</w:t>
      </w:r>
      <w:r>
        <w:rPr>
          <w:rFonts w:hint="eastAsia" w:ascii="仿宋_GB2312" w:hAnsi="宋体" w:eastAsia="仿宋_GB2312"/>
          <w:sz w:val="28"/>
          <w:szCs w:val="28"/>
        </w:rPr>
        <w:t>）精馏原理和流程；（</w:t>
      </w:r>
      <w:r>
        <w:rPr>
          <w:rFonts w:ascii="仿宋_GB2312" w:hAnsi="宋体" w:eastAsia="仿宋_GB2312"/>
          <w:sz w:val="28"/>
          <w:szCs w:val="28"/>
        </w:rPr>
        <w:t>3</w:t>
      </w:r>
      <w:r>
        <w:rPr>
          <w:rFonts w:hint="eastAsia" w:ascii="仿宋_GB2312" w:hAnsi="宋体" w:eastAsia="仿宋_GB2312"/>
          <w:sz w:val="28"/>
          <w:szCs w:val="28"/>
        </w:rPr>
        <w:t>）物料衡算、操作线方程及热量衡算；（</w:t>
      </w:r>
      <w:r>
        <w:rPr>
          <w:rFonts w:ascii="仿宋_GB2312" w:hAnsi="宋体" w:eastAsia="仿宋_GB2312"/>
          <w:sz w:val="28"/>
          <w:szCs w:val="28"/>
        </w:rPr>
        <w:t>4</w:t>
      </w:r>
      <w:r>
        <w:rPr>
          <w:rFonts w:hint="eastAsia" w:ascii="仿宋_GB2312" w:hAnsi="宋体" w:eastAsia="仿宋_GB2312"/>
          <w:sz w:val="28"/>
          <w:szCs w:val="28"/>
        </w:rPr>
        <w:t>）进料热状况的影响；（</w:t>
      </w:r>
      <w:r>
        <w:rPr>
          <w:rFonts w:ascii="仿宋_GB2312" w:hAnsi="宋体" w:eastAsia="仿宋_GB2312"/>
          <w:sz w:val="28"/>
          <w:szCs w:val="28"/>
        </w:rPr>
        <w:t>5</w:t>
      </w:r>
      <w:r>
        <w:rPr>
          <w:rFonts w:hint="eastAsia" w:ascii="仿宋_GB2312" w:hAnsi="宋体" w:eastAsia="仿宋_GB2312"/>
          <w:sz w:val="28"/>
          <w:szCs w:val="28"/>
        </w:rPr>
        <w:t>）理论板层数的计算及进料位置的确定；（</w:t>
      </w:r>
      <w:r>
        <w:rPr>
          <w:rFonts w:ascii="仿宋_GB2312" w:hAnsi="宋体" w:eastAsia="仿宋_GB2312"/>
          <w:sz w:val="28"/>
          <w:szCs w:val="28"/>
        </w:rPr>
        <w:t>6</w:t>
      </w:r>
      <w:r>
        <w:rPr>
          <w:rFonts w:hint="eastAsia" w:ascii="仿宋_GB2312" w:hAnsi="宋体" w:eastAsia="仿宋_GB2312"/>
          <w:sz w:val="28"/>
          <w:szCs w:val="28"/>
        </w:rPr>
        <w:t>）回流比的影响及选择；（</w:t>
      </w:r>
      <w:r>
        <w:rPr>
          <w:rFonts w:ascii="仿宋_GB2312" w:hAnsi="宋体" w:eastAsia="仿宋_GB2312"/>
          <w:sz w:val="28"/>
          <w:szCs w:val="28"/>
        </w:rPr>
        <w:t>7</w:t>
      </w:r>
      <w:r>
        <w:rPr>
          <w:rFonts w:hint="eastAsia" w:ascii="仿宋_GB2312" w:hAnsi="宋体" w:eastAsia="仿宋_GB2312"/>
          <w:sz w:val="28"/>
          <w:szCs w:val="28"/>
        </w:rPr>
        <w:t>）塔高和塔径的计算。</w:t>
      </w:r>
    </w:p>
    <w:p>
      <w:pPr>
        <w:ind w:left="420"/>
        <w:rPr>
          <w:rFonts w:ascii="仿宋_GB2312" w:hAnsi="宋体" w:eastAsia="仿宋_GB2312"/>
          <w:sz w:val="28"/>
          <w:szCs w:val="28"/>
        </w:rPr>
      </w:pPr>
      <w:r>
        <w:rPr>
          <w:rFonts w:ascii="仿宋_GB2312" w:hAnsi="宋体" w:eastAsia="仿宋_GB2312"/>
          <w:sz w:val="28"/>
          <w:szCs w:val="28"/>
        </w:rPr>
        <w:t>6</w:t>
      </w:r>
      <w:r>
        <w:rPr>
          <w:rFonts w:hint="eastAsia" w:ascii="仿宋_GB2312" w:hAnsi="宋体" w:eastAsia="仿宋_GB2312"/>
          <w:sz w:val="28"/>
          <w:szCs w:val="28"/>
        </w:rPr>
        <w:t>、吸收：（</w:t>
      </w:r>
      <w:r>
        <w:rPr>
          <w:rFonts w:ascii="仿宋_GB2312" w:hAnsi="宋体" w:eastAsia="仿宋_GB2312"/>
          <w:sz w:val="28"/>
          <w:szCs w:val="28"/>
        </w:rPr>
        <w:t>1</w:t>
      </w:r>
      <w:r>
        <w:rPr>
          <w:rFonts w:hint="eastAsia" w:ascii="仿宋_GB2312" w:hAnsi="宋体" w:eastAsia="仿宋_GB2312"/>
          <w:sz w:val="28"/>
          <w:szCs w:val="28"/>
        </w:rPr>
        <w:t>）气液相平衡关系；（</w:t>
      </w:r>
      <w:r>
        <w:rPr>
          <w:rFonts w:ascii="仿宋_GB2312" w:hAnsi="宋体" w:eastAsia="仿宋_GB2312"/>
          <w:sz w:val="28"/>
          <w:szCs w:val="28"/>
        </w:rPr>
        <w:t>2</w:t>
      </w:r>
      <w:r>
        <w:rPr>
          <w:rFonts w:hint="eastAsia" w:ascii="仿宋_GB2312" w:hAnsi="宋体" w:eastAsia="仿宋_GB2312"/>
          <w:sz w:val="28"/>
          <w:szCs w:val="28"/>
        </w:rPr>
        <w:t>）分子扩散和菲克定律、扩散系数；（</w:t>
      </w:r>
      <w:r>
        <w:rPr>
          <w:rFonts w:ascii="仿宋_GB2312" w:hAnsi="宋体" w:eastAsia="仿宋_GB2312"/>
          <w:sz w:val="28"/>
          <w:szCs w:val="28"/>
        </w:rPr>
        <w:t>3</w:t>
      </w:r>
      <w:r>
        <w:rPr>
          <w:rFonts w:hint="eastAsia" w:ascii="仿宋_GB2312" w:hAnsi="宋体" w:eastAsia="仿宋_GB2312"/>
          <w:sz w:val="28"/>
          <w:szCs w:val="28"/>
        </w:rPr>
        <w:t>）对流传质理论和相关准数；（</w:t>
      </w:r>
      <w:r>
        <w:rPr>
          <w:rFonts w:ascii="仿宋_GB2312" w:hAnsi="宋体" w:eastAsia="仿宋_GB2312"/>
          <w:sz w:val="28"/>
          <w:szCs w:val="28"/>
        </w:rPr>
        <w:t>4</w:t>
      </w:r>
      <w:r>
        <w:rPr>
          <w:rFonts w:hint="eastAsia" w:ascii="仿宋_GB2312" w:hAnsi="宋体" w:eastAsia="仿宋_GB2312"/>
          <w:sz w:val="28"/>
          <w:szCs w:val="28"/>
        </w:rPr>
        <w:t>）吸收过程的数学描述；（</w:t>
      </w:r>
      <w:r>
        <w:rPr>
          <w:rFonts w:ascii="仿宋_GB2312" w:hAnsi="宋体" w:eastAsia="仿宋_GB2312"/>
          <w:sz w:val="28"/>
          <w:szCs w:val="28"/>
        </w:rPr>
        <w:t>5</w:t>
      </w:r>
      <w:r>
        <w:rPr>
          <w:rFonts w:hint="eastAsia" w:ascii="仿宋_GB2312" w:hAnsi="宋体" w:eastAsia="仿宋_GB2312"/>
          <w:sz w:val="28"/>
          <w:szCs w:val="28"/>
        </w:rPr>
        <w:t>）吸收塔的设计型和操作型计算；（</w:t>
      </w:r>
      <w:r>
        <w:rPr>
          <w:rFonts w:ascii="仿宋_GB2312" w:hAnsi="宋体" w:eastAsia="仿宋_GB2312"/>
          <w:sz w:val="28"/>
          <w:szCs w:val="28"/>
        </w:rPr>
        <w:t>6</w:t>
      </w:r>
      <w:r>
        <w:rPr>
          <w:rFonts w:hint="eastAsia" w:ascii="仿宋_GB2312" w:hAnsi="宋体" w:eastAsia="仿宋_GB2312"/>
          <w:sz w:val="28"/>
          <w:szCs w:val="28"/>
        </w:rPr>
        <w:t>）气体吸收特点和吸收过程计算。</w:t>
      </w:r>
    </w:p>
    <w:p>
      <w:pPr>
        <w:ind w:left="420"/>
      </w:pPr>
      <w:r>
        <w:rPr>
          <w:rFonts w:hint="eastAsia" w:ascii="仿宋_GB2312" w:hAnsi="宋体" w:eastAsia="仿宋_GB2312"/>
          <w:b/>
          <w:sz w:val="28"/>
          <w:szCs w:val="28"/>
        </w:rPr>
        <w:t>二、考查重点：</w:t>
      </w:r>
    </w:p>
    <w:p>
      <w:pPr>
        <w:ind w:left="420"/>
      </w:pPr>
      <w:r>
        <w:rPr>
          <w:rFonts w:ascii="仿宋_GB2312" w:hAnsi="宋体" w:eastAsia="仿宋_GB2312"/>
          <w:sz w:val="28"/>
          <w:szCs w:val="28"/>
        </w:rPr>
        <w:t>1</w:t>
      </w:r>
      <w:r>
        <w:rPr>
          <w:rFonts w:hint="eastAsia" w:ascii="仿宋_GB2312" w:hAnsi="宋体" w:eastAsia="仿宋_GB2312"/>
          <w:sz w:val="28"/>
          <w:szCs w:val="28"/>
        </w:rPr>
        <w:t>、伯努利方程及其应用；</w:t>
      </w:r>
    </w:p>
    <w:p>
      <w:pPr>
        <w:ind w:left="420"/>
      </w:pPr>
      <w:r>
        <w:rPr>
          <w:rFonts w:ascii="仿宋_GB2312" w:hAnsi="宋体" w:eastAsia="仿宋_GB2312"/>
          <w:sz w:val="28"/>
          <w:szCs w:val="28"/>
        </w:rPr>
        <w:t>2</w:t>
      </w:r>
      <w:r>
        <w:rPr>
          <w:rFonts w:hint="eastAsia" w:ascii="仿宋_GB2312" w:hAnsi="宋体" w:eastAsia="仿宋_GB2312"/>
          <w:sz w:val="28"/>
          <w:szCs w:val="28"/>
        </w:rPr>
        <w:t>、离心泵；</w:t>
      </w:r>
    </w:p>
    <w:p>
      <w:pPr>
        <w:ind w:left="420"/>
        <w:rPr>
          <w:sz w:val="28"/>
          <w:szCs w:val="28"/>
        </w:rPr>
      </w:pPr>
      <w:r>
        <w:rPr>
          <w:rFonts w:ascii="仿宋_GB2312" w:hAnsi="宋体" w:eastAsia="仿宋_GB2312"/>
          <w:sz w:val="28"/>
          <w:szCs w:val="28"/>
        </w:rPr>
        <w:t>3</w:t>
      </w:r>
      <w:r>
        <w:rPr>
          <w:rFonts w:hint="eastAsia" w:ascii="仿宋_GB2312" w:hAnsi="宋体" w:eastAsia="仿宋_GB2312"/>
          <w:sz w:val="28"/>
          <w:szCs w:val="28"/>
        </w:rPr>
        <w:t>、传热过程计算；</w:t>
      </w:r>
    </w:p>
    <w:p>
      <w:pPr>
        <w:ind w:left="420"/>
        <w:rPr>
          <w:sz w:val="28"/>
          <w:szCs w:val="28"/>
        </w:rPr>
      </w:pPr>
      <w:r>
        <w:rPr>
          <w:rFonts w:ascii="仿宋_GB2312" w:hAnsi="宋体" w:eastAsia="仿宋_GB2312"/>
          <w:sz w:val="28"/>
          <w:szCs w:val="28"/>
        </w:rPr>
        <w:t>4</w:t>
      </w:r>
      <w:r>
        <w:rPr>
          <w:rFonts w:hint="eastAsia" w:ascii="仿宋_GB2312" w:hAnsi="宋体" w:eastAsia="仿宋_GB2312"/>
          <w:sz w:val="28"/>
          <w:szCs w:val="28"/>
        </w:rPr>
        <w:t>、过滤的计算；</w:t>
      </w:r>
    </w:p>
    <w:p>
      <w:pPr>
        <w:ind w:left="420"/>
      </w:pPr>
      <w:r>
        <w:rPr>
          <w:rFonts w:ascii="仿宋_GB2312" w:hAnsi="宋体" w:eastAsia="仿宋_GB2312"/>
          <w:sz w:val="28"/>
          <w:szCs w:val="28"/>
        </w:rPr>
        <w:t>5</w:t>
      </w:r>
      <w:r>
        <w:rPr>
          <w:rFonts w:hint="eastAsia" w:ascii="仿宋_GB2312" w:hAnsi="宋体" w:eastAsia="仿宋_GB2312"/>
          <w:sz w:val="28"/>
          <w:szCs w:val="28"/>
        </w:rPr>
        <w:t>、精馏塔的计算；</w:t>
      </w:r>
    </w:p>
    <w:p>
      <w:pPr>
        <w:rPr>
          <w:rFonts w:ascii="仿宋_GB2312" w:hAnsi="宋体" w:eastAsia="仿宋_GB2312"/>
          <w:sz w:val="28"/>
          <w:szCs w:val="28"/>
        </w:rPr>
      </w:pPr>
      <w:r>
        <w:rPr>
          <w:rFonts w:ascii="仿宋_GB2312" w:hAnsi="宋体" w:eastAsia="仿宋_GB2312"/>
          <w:sz w:val="28"/>
          <w:szCs w:val="28"/>
        </w:rPr>
        <w:t xml:space="preserve">   6</w:t>
      </w:r>
      <w:r>
        <w:rPr>
          <w:rFonts w:hint="eastAsia" w:ascii="仿宋_GB2312" w:hAnsi="宋体" w:eastAsia="仿宋_GB2312"/>
          <w:sz w:val="28"/>
          <w:szCs w:val="28"/>
        </w:rPr>
        <w:t>、吸收塔的计算。</w:t>
      </w:r>
    </w:p>
    <w:p>
      <w:pPr>
        <w:widowControl/>
        <w:jc w:val="left"/>
        <w:rPr>
          <w:rFonts w:ascii="仿宋_GB2312" w:hAnsi="宋体" w:eastAsia="仿宋_GB2312" w:cs="宋体"/>
          <w:kern w:val="0"/>
          <w:sz w:val="28"/>
          <w:szCs w:val="28"/>
        </w:rPr>
      </w:pPr>
      <w:r>
        <w:rPr>
          <w:rFonts w:hint="eastAsia" w:ascii="仿宋_GB2312" w:hAnsi="宋体" w:eastAsia="仿宋_GB2312"/>
          <w:b/>
          <w:sz w:val="28"/>
          <w:szCs w:val="28"/>
        </w:rPr>
        <w:t>三、是否需携带计算器（是或否）：</w:t>
      </w:r>
      <w:r>
        <w:rPr>
          <w:rFonts w:hint="eastAsia" w:ascii="仿宋_GB2312" w:eastAsia="仿宋_GB2312"/>
          <w:b/>
          <w:sz w:val="28"/>
          <w:szCs w:val="28"/>
        </w:rPr>
        <w:t>是</w:t>
      </w:r>
    </w:p>
    <w:p>
      <w:pPr>
        <w:spacing w:line="520" w:lineRule="exact"/>
        <w:jc w:val="center"/>
        <w:rPr>
          <w:rFonts w:ascii="仿宋_GB2312" w:eastAsia="仿宋_GB2312"/>
          <w:b/>
          <w:bCs/>
          <w:sz w:val="28"/>
          <w:szCs w:val="28"/>
        </w:rPr>
      </w:pPr>
    </w:p>
    <w:p>
      <w:pPr>
        <w:spacing w:line="520" w:lineRule="exact"/>
        <w:jc w:val="center"/>
        <w:rPr>
          <w:rFonts w:ascii="仿宋_GB2312" w:eastAsia="仿宋_GB2312"/>
          <w:b/>
          <w:bCs/>
          <w:sz w:val="28"/>
          <w:szCs w:val="28"/>
        </w:rPr>
      </w:pPr>
    </w:p>
    <w:p>
      <w:pPr>
        <w:spacing w:line="520" w:lineRule="exact"/>
        <w:jc w:val="center"/>
        <w:rPr>
          <w:rFonts w:ascii="仿宋_GB2312" w:hAnsi="宋体" w:eastAsia="仿宋_GB2312"/>
          <w:b/>
          <w:sz w:val="28"/>
          <w:szCs w:val="28"/>
        </w:rPr>
      </w:pPr>
      <w:r>
        <w:rPr>
          <w:rFonts w:hint="eastAsia" w:ascii="仿宋_GB2312" w:eastAsia="仿宋_GB2312"/>
          <w:b/>
          <w:bCs/>
          <w:sz w:val="28"/>
          <w:szCs w:val="28"/>
        </w:rPr>
        <w:t>《</w:t>
      </w:r>
      <w:r>
        <w:rPr>
          <w:rFonts w:ascii="仿宋_GB2312" w:eastAsia="仿宋_GB2312"/>
          <w:b/>
          <w:bCs/>
          <w:sz w:val="28"/>
          <w:szCs w:val="28"/>
        </w:rPr>
        <w:t>82</w:t>
      </w:r>
      <w:r>
        <w:rPr>
          <w:rFonts w:hint="eastAsia" w:ascii="仿宋_GB2312" w:eastAsia="仿宋_GB2312"/>
          <w:b/>
          <w:bCs/>
          <w:sz w:val="28"/>
          <w:szCs w:val="28"/>
        </w:rPr>
        <w:t>2无机化学一》</w:t>
      </w:r>
    </w:p>
    <w:p>
      <w:pPr>
        <w:spacing w:line="520" w:lineRule="exact"/>
        <w:rPr>
          <w:rFonts w:ascii="仿宋_GB2312" w:eastAsia="仿宋_GB2312"/>
          <w:b/>
          <w:bCs/>
          <w:sz w:val="28"/>
          <w:szCs w:val="28"/>
        </w:rPr>
      </w:pPr>
      <w:r>
        <w:rPr>
          <w:rFonts w:hint="eastAsia" w:ascii="仿宋_GB2312" w:eastAsia="仿宋_GB2312"/>
          <w:b/>
          <w:bCs/>
          <w:sz w:val="28"/>
          <w:szCs w:val="28"/>
        </w:rPr>
        <w:t>一、考试范围：</w:t>
      </w:r>
    </w:p>
    <w:p>
      <w:pPr>
        <w:pStyle w:val="6"/>
        <w:spacing w:before="0" w:beforeAutospacing="0" w:after="0" w:afterAutospacing="0"/>
        <w:rPr>
          <w:rFonts w:ascii="仿宋_GB2312" w:eastAsia="仿宋_GB2312"/>
          <w:b/>
          <w:bCs/>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基本理论部分</w:t>
      </w:r>
    </w:p>
    <w:p>
      <w:pPr>
        <w:pStyle w:val="6"/>
        <w:numPr>
          <w:ilvl w:val="0"/>
          <w:numId w:val="1"/>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焓和焓变、标准摩尔生成焓的概念，化学反应热效应的计算；反应速率理论及活化能；基元反应、反应级数及反应速率常数概念及求算。</w:t>
      </w:r>
    </w:p>
    <w:p>
      <w:pPr>
        <w:pStyle w:val="6"/>
        <w:numPr>
          <w:ilvl w:val="0"/>
          <w:numId w:val="1"/>
        </w:numPr>
        <w:spacing w:before="0" w:beforeAutospacing="0" w:after="0" w:afterAutospacing="0"/>
        <w:ind w:left="980" w:leftChars="200" w:hanging="560" w:hangingChars="200"/>
        <w:jc w:val="both"/>
        <w:rPr>
          <w:rFonts w:ascii="仿宋_GB2312" w:eastAsia="仿宋_GB2312"/>
          <w:color w:val="auto"/>
          <w:sz w:val="28"/>
          <w:szCs w:val="28"/>
        </w:rPr>
      </w:pPr>
      <w:r>
        <w:rPr>
          <w:rFonts w:hint="eastAsia" w:ascii="仿宋_GB2312" w:eastAsia="仿宋_GB2312"/>
          <w:color w:val="auto"/>
          <w:sz w:val="28"/>
          <w:szCs w:val="28"/>
        </w:rPr>
        <w:t>化学平衡概念及三个平衡常数Ｋ</w:t>
      </w:r>
      <w:r>
        <w:rPr>
          <w:rFonts w:ascii="仿宋_GB2312" w:eastAsia="仿宋_GB2312"/>
          <w:color w:val="auto"/>
          <w:sz w:val="28"/>
          <w:szCs w:val="28"/>
          <w:vertAlign w:val="subscript"/>
        </w:rPr>
        <w:t>p</w:t>
      </w:r>
      <w:r>
        <w:rPr>
          <w:rFonts w:hint="eastAsia" w:ascii="仿宋_GB2312" w:eastAsia="仿宋_GB2312"/>
          <w:color w:val="auto"/>
          <w:sz w:val="28"/>
          <w:szCs w:val="28"/>
        </w:rPr>
        <w:t>、Ｋ</w:t>
      </w:r>
      <w:r>
        <w:rPr>
          <w:rFonts w:ascii="仿宋_GB2312" w:eastAsia="仿宋_GB2312"/>
          <w:color w:val="auto"/>
          <w:sz w:val="28"/>
          <w:szCs w:val="28"/>
          <w:vertAlign w:val="subscript"/>
        </w:rPr>
        <w:t>c</w:t>
      </w:r>
      <w:r>
        <w:rPr>
          <w:rFonts w:hint="eastAsia" w:ascii="仿宋_GB2312" w:eastAsia="仿宋_GB2312"/>
          <w:color w:val="auto"/>
          <w:sz w:val="28"/>
          <w:szCs w:val="28"/>
        </w:rPr>
        <w:t>、Ｋ</w:t>
      </w:r>
      <w:r>
        <w:rPr>
          <w:rFonts w:hint="eastAsia" w:ascii="仿宋_GB2312" w:hAnsi="Symbol" w:eastAsia="仿宋_GB2312"/>
          <w:color w:val="auto"/>
          <w:sz w:val="28"/>
          <w:szCs w:val="28"/>
          <w:vertAlign w:val="superscript"/>
        </w:rPr>
        <w:sym w:font="Symbol" w:char="F0C6"/>
      </w:r>
      <w:r>
        <w:rPr>
          <w:rFonts w:hint="eastAsia" w:ascii="仿宋_GB2312" w:eastAsia="仿宋_GB2312"/>
          <w:color w:val="auto"/>
          <w:sz w:val="28"/>
          <w:szCs w:val="28"/>
        </w:rPr>
        <w:t>之间的关系；浓度、温度、压强、催化剂对反应速率的影响和对化学平衡影响的定性分析；化学反应的热效应的计算；化学平衡及其移动的计算；熵、自由能等概念，化学反应方向的计算和判断（吉布斯－赫姆霍兹公式的有关计算）。</w:t>
      </w:r>
    </w:p>
    <w:p>
      <w:pPr>
        <w:pStyle w:val="6"/>
        <w:numPr>
          <w:ilvl w:val="0"/>
          <w:numId w:val="1"/>
        </w:numPr>
        <w:spacing w:before="0" w:beforeAutospacing="0" w:after="0" w:afterAutospacing="0"/>
        <w:ind w:left="420" w:leftChars="200"/>
        <w:jc w:val="both"/>
        <w:rPr>
          <w:rFonts w:ascii="仿宋_GB2312" w:eastAsia="仿宋_GB2312"/>
          <w:color w:val="auto"/>
          <w:sz w:val="28"/>
          <w:szCs w:val="28"/>
        </w:rPr>
      </w:pPr>
      <w:r>
        <w:rPr>
          <w:rFonts w:hint="eastAsia" w:ascii="仿宋_GB2312" w:eastAsia="仿宋_GB2312"/>
          <w:color w:val="auto"/>
          <w:sz w:val="28"/>
          <w:szCs w:val="28"/>
        </w:rPr>
        <w:t>电离平衡、盐水解、缓冲溶液、同离子效应、溶度积规则等概念；一元及二元弱酸碱溶液</w:t>
      </w:r>
      <w:r>
        <w:rPr>
          <w:rFonts w:ascii="仿宋_GB2312" w:eastAsia="仿宋_GB2312"/>
          <w:color w:val="auto"/>
          <w:sz w:val="28"/>
          <w:szCs w:val="28"/>
        </w:rPr>
        <w:t>pH</w:t>
      </w:r>
      <w:r>
        <w:rPr>
          <w:rFonts w:hint="eastAsia" w:ascii="仿宋_GB2312" w:eastAsia="仿宋_GB2312"/>
          <w:color w:val="auto"/>
          <w:sz w:val="28"/>
          <w:szCs w:val="28"/>
        </w:rPr>
        <w:t>值、同离子效应的计算方法、缓冲溶液的配制及计算；溶解度和溶度积的相互换算，溶度积规则的计算和分步沉淀的计算；沉淀溶解的几种方法。</w:t>
      </w:r>
    </w:p>
    <w:p>
      <w:pPr>
        <w:pStyle w:val="6"/>
        <w:numPr>
          <w:ilvl w:val="0"/>
          <w:numId w:val="1"/>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原电池、电极、电极反应、电极电势等概念，原电池符号的写法；氧化还原反应方程式的配平方法；电极电势和能斯特方程式的有关计算，元素电势图及其应用。</w:t>
      </w:r>
    </w:p>
    <w:p>
      <w:pPr>
        <w:pStyle w:val="6"/>
        <w:numPr>
          <w:ilvl w:val="0"/>
          <w:numId w:val="1"/>
        </w:numPr>
        <w:spacing w:before="0" w:beforeAutospacing="0" w:after="0" w:afterAutospacing="0"/>
        <w:ind w:left="980" w:leftChars="200" w:hanging="560" w:hangingChars="200"/>
        <w:rPr>
          <w:rFonts w:ascii="仿宋_GB2312" w:eastAsia="仿宋_GB2312"/>
          <w:color w:val="auto"/>
          <w:sz w:val="28"/>
          <w:szCs w:val="28"/>
        </w:rPr>
      </w:pPr>
      <w:r>
        <w:rPr>
          <w:rFonts w:hint="eastAsia" w:ascii="仿宋_GB2312" w:eastAsia="仿宋_GB2312"/>
          <w:color w:val="auto"/>
          <w:sz w:val="28"/>
          <w:szCs w:val="28"/>
        </w:rPr>
        <w:t>原子核外电子运动规律、四个量子数的意义，</w:t>
      </w:r>
      <w:r>
        <w:rPr>
          <w:rFonts w:ascii="仿宋_GB2312" w:eastAsia="仿宋_GB2312"/>
          <w:color w:val="auto"/>
          <w:sz w:val="28"/>
          <w:szCs w:val="28"/>
        </w:rPr>
        <w:t>s</w:t>
      </w:r>
      <w:r>
        <w:rPr>
          <w:rFonts w:hint="eastAsia" w:ascii="仿宋_GB2312" w:eastAsia="仿宋_GB2312"/>
          <w:color w:val="auto"/>
          <w:sz w:val="28"/>
          <w:szCs w:val="28"/>
        </w:rPr>
        <w:t>、</w:t>
      </w:r>
      <w:r>
        <w:rPr>
          <w:rFonts w:ascii="仿宋_GB2312" w:eastAsia="仿宋_GB2312"/>
          <w:color w:val="auto"/>
          <w:sz w:val="28"/>
          <w:szCs w:val="28"/>
        </w:rPr>
        <w:t>p</w:t>
      </w:r>
      <w:r>
        <w:rPr>
          <w:rFonts w:hint="eastAsia" w:ascii="仿宋_GB2312" w:eastAsia="仿宋_GB2312"/>
          <w:color w:val="auto"/>
          <w:sz w:val="28"/>
          <w:szCs w:val="28"/>
        </w:rPr>
        <w:t>、</w:t>
      </w:r>
      <w:r>
        <w:rPr>
          <w:rFonts w:ascii="仿宋_GB2312" w:eastAsia="仿宋_GB2312"/>
          <w:color w:val="auto"/>
          <w:sz w:val="28"/>
          <w:szCs w:val="28"/>
        </w:rPr>
        <w:t>d</w:t>
      </w:r>
      <w:r>
        <w:rPr>
          <w:rFonts w:hint="eastAsia" w:ascii="仿宋_GB2312" w:eastAsia="仿宋_GB2312"/>
          <w:color w:val="auto"/>
          <w:sz w:val="28"/>
          <w:szCs w:val="28"/>
        </w:rPr>
        <w:t>原子轨道的形态和方向；常见元素的价层电子构型；原子半径、电离能、电子亲和能、电负性的概念及周期性变化规律。</w:t>
      </w:r>
    </w:p>
    <w:p>
      <w:pPr>
        <w:pStyle w:val="6"/>
        <w:numPr>
          <w:ilvl w:val="0"/>
          <w:numId w:val="1"/>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共价键的形成、特点和类型；杂化轨道理论；分子轨道理论及应用。</w:t>
      </w:r>
    </w:p>
    <w:p>
      <w:pPr>
        <w:pStyle w:val="6"/>
        <w:numPr>
          <w:ilvl w:val="0"/>
          <w:numId w:val="1"/>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晶体结构的基本概念（晶格、晶胞、晶系），不同类型晶体的结构特征及性质特征；三种典型离子晶体的结构特征及晶格能。</w:t>
      </w:r>
    </w:p>
    <w:p>
      <w:pPr>
        <w:pStyle w:val="6"/>
        <w:numPr>
          <w:ilvl w:val="0"/>
          <w:numId w:val="1"/>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分子间力、氢键及其对物质性质的影响。</w:t>
      </w:r>
    </w:p>
    <w:p>
      <w:pPr>
        <w:pStyle w:val="6"/>
        <w:numPr>
          <w:ilvl w:val="0"/>
          <w:numId w:val="1"/>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配位化合物的基本概念及写法、命名；配位化合物的价键理论；有关配位平衡的计算。</w:t>
      </w:r>
    </w:p>
    <w:p>
      <w:pPr>
        <w:pStyle w:val="6"/>
        <w:spacing w:before="0" w:beforeAutospacing="0" w:after="0" w:afterAutospacing="0"/>
        <w:rPr>
          <w:rFonts w:ascii="仿宋_GB2312" w:eastAsia="仿宋_GB2312"/>
          <w:color w:val="auto"/>
          <w:sz w:val="28"/>
          <w:szCs w:val="28"/>
        </w:rPr>
      </w:pPr>
      <w:r>
        <w:rPr>
          <w:rFonts w:ascii="仿宋_GB2312" w:eastAsia="仿宋_GB2312"/>
          <w:color w:val="auto"/>
          <w:sz w:val="28"/>
          <w:szCs w:val="28"/>
        </w:rPr>
        <w:t>2</w:t>
      </w:r>
      <w:r>
        <w:rPr>
          <w:rFonts w:hint="eastAsia" w:ascii="仿宋_GB2312" w:eastAsia="仿宋_GB2312"/>
          <w:color w:val="auto"/>
          <w:sz w:val="28"/>
          <w:szCs w:val="28"/>
        </w:rPr>
        <w:t>．元素部分</w:t>
      </w:r>
    </w:p>
    <w:p>
      <w:pPr>
        <w:pStyle w:val="6"/>
        <w:numPr>
          <w:ilvl w:val="0"/>
          <w:numId w:val="2"/>
        </w:numPr>
        <w:spacing w:before="0" w:beforeAutospacing="0" w:after="0" w:afterAutospacing="0"/>
        <w:ind w:left="420" w:leftChars="200"/>
        <w:jc w:val="both"/>
        <w:rPr>
          <w:rFonts w:ascii="仿宋_GB2312" w:eastAsia="仿宋_GB2312"/>
          <w:color w:val="auto"/>
          <w:sz w:val="28"/>
          <w:szCs w:val="28"/>
        </w:rPr>
      </w:pPr>
      <w:r>
        <w:rPr>
          <w:rFonts w:hint="eastAsia" w:ascii="仿宋_GB2312" w:eastAsia="仿宋_GB2312"/>
          <w:color w:val="auto"/>
          <w:sz w:val="28"/>
          <w:szCs w:val="28"/>
        </w:rPr>
        <w:t>主族元素的单质和重要化合物的典型性质及在周期系中的变化规律。</w:t>
      </w:r>
    </w:p>
    <w:p>
      <w:pPr>
        <w:pStyle w:val="6"/>
        <w:numPr>
          <w:ilvl w:val="0"/>
          <w:numId w:val="2"/>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过渡元素钛、铬、锰、铁、钴、镍、铜、银、锌、汞等元素的单质、重要离子、重要配位化合物性质。</w:t>
      </w:r>
    </w:p>
    <w:p>
      <w:pPr>
        <w:pStyle w:val="6"/>
        <w:numPr>
          <w:ilvl w:val="0"/>
          <w:numId w:val="2"/>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正确书写以上元素常见反应的化学方程式。</w:t>
      </w:r>
    </w:p>
    <w:p>
      <w:pPr>
        <w:rPr>
          <w:rFonts w:ascii="仿宋_GB2312" w:eastAsia="仿宋_GB2312"/>
          <w:b/>
          <w:bCs/>
          <w:sz w:val="28"/>
          <w:szCs w:val="28"/>
        </w:rPr>
      </w:pPr>
      <w:r>
        <w:rPr>
          <w:rFonts w:hint="eastAsia" w:ascii="仿宋_GB2312" w:eastAsia="仿宋_GB2312"/>
          <w:b/>
          <w:bCs/>
          <w:sz w:val="28"/>
          <w:szCs w:val="28"/>
        </w:rPr>
        <w:t>二、考查重点：</w:t>
      </w:r>
    </w:p>
    <w:p>
      <w:pPr>
        <w:pStyle w:val="6"/>
        <w:numPr>
          <w:ilvl w:val="0"/>
          <w:numId w:val="3"/>
        </w:numPr>
        <w:spacing w:before="0" w:beforeAutospacing="0" w:after="0" w:afterAutospacing="0"/>
        <w:jc w:val="both"/>
        <w:rPr>
          <w:rFonts w:ascii="仿宋_GB2312" w:eastAsia="仿宋_GB2312"/>
          <w:color w:val="auto"/>
          <w:sz w:val="28"/>
          <w:szCs w:val="28"/>
        </w:rPr>
      </w:pPr>
      <w:r>
        <w:rPr>
          <w:rFonts w:hint="eastAsia" w:ascii="仿宋_GB2312" w:eastAsia="仿宋_GB2312"/>
          <w:color w:val="auto"/>
          <w:sz w:val="28"/>
          <w:szCs w:val="28"/>
        </w:rPr>
        <w:t>标准摩尔生成焓、焓变、基元反应、反应级数、活化能、熵、自由能等概念；浓度、温度、催化剂对反应速率的影响和对化学平衡的影响（重点要求定性的影响）；化学反应的热效应的计算；化学平衡及其移动的计算；化学反应方向的计算和判断（吉布斯－赫姆霍兹公式的有关计算）。</w:t>
      </w:r>
    </w:p>
    <w:p>
      <w:pPr>
        <w:pStyle w:val="6"/>
        <w:numPr>
          <w:ilvl w:val="0"/>
          <w:numId w:val="3"/>
        </w:numPr>
        <w:spacing w:before="0" w:beforeAutospacing="0" w:after="0" w:afterAutospacing="0"/>
        <w:jc w:val="both"/>
        <w:rPr>
          <w:rFonts w:ascii="仿宋_GB2312" w:eastAsia="仿宋_GB2312"/>
          <w:color w:val="auto"/>
          <w:sz w:val="28"/>
          <w:szCs w:val="28"/>
        </w:rPr>
      </w:pPr>
      <w:r>
        <w:rPr>
          <w:rFonts w:hint="eastAsia" w:ascii="仿宋_GB2312" w:eastAsia="仿宋_GB2312"/>
          <w:color w:val="auto"/>
          <w:sz w:val="28"/>
          <w:szCs w:val="28"/>
        </w:rPr>
        <w:t>一元弱酸碱溶液</w:t>
      </w:r>
      <w:r>
        <w:rPr>
          <w:rFonts w:ascii="仿宋_GB2312" w:eastAsia="仿宋_GB2312"/>
          <w:color w:val="auto"/>
          <w:sz w:val="28"/>
          <w:szCs w:val="28"/>
        </w:rPr>
        <w:t>pH</w:t>
      </w:r>
      <w:r>
        <w:rPr>
          <w:rFonts w:hint="eastAsia" w:ascii="仿宋_GB2312" w:eastAsia="仿宋_GB2312"/>
          <w:color w:val="auto"/>
          <w:sz w:val="28"/>
          <w:szCs w:val="28"/>
        </w:rPr>
        <w:t>值、同离子效应的计算方法、有关溶度积规则的计算和分步沉淀的计算。</w:t>
      </w:r>
    </w:p>
    <w:p>
      <w:pPr>
        <w:pStyle w:val="6"/>
        <w:numPr>
          <w:ilvl w:val="0"/>
          <w:numId w:val="3"/>
        </w:numPr>
        <w:spacing w:before="0" w:beforeAutospacing="0" w:after="0" w:afterAutospacing="0"/>
        <w:rPr>
          <w:rFonts w:ascii="仿宋_GB2312" w:eastAsia="仿宋_GB2312"/>
          <w:color w:val="auto"/>
          <w:sz w:val="28"/>
          <w:szCs w:val="28"/>
        </w:rPr>
      </w:pPr>
      <w:r>
        <w:rPr>
          <w:rFonts w:hint="eastAsia" w:ascii="仿宋_GB2312" w:eastAsia="仿宋_GB2312"/>
          <w:color w:val="auto"/>
          <w:sz w:val="28"/>
          <w:szCs w:val="28"/>
        </w:rPr>
        <w:t>原电池、电极、电极反应的概念及原电池符号的写法；电极电势和能斯特方程式的有关计算；元素电势图及其应用。</w:t>
      </w:r>
    </w:p>
    <w:p>
      <w:pPr>
        <w:pStyle w:val="6"/>
        <w:numPr>
          <w:ilvl w:val="0"/>
          <w:numId w:val="3"/>
        </w:numPr>
        <w:spacing w:before="0" w:beforeAutospacing="0" w:after="0" w:afterAutospacing="0"/>
        <w:rPr>
          <w:rFonts w:ascii="仿宋_GB2312" w:eastAsia="仿宋_GB2312"/>
          <w:color w:val="auto"/>
          <w:sz w:val="28"/>
          <w:szCs w:val="28"/>
        </w:rPr>
      </w:pPr>
      <w:r>
        <w:rPr>
          <w:rFonts w:hint="eastAsia" w:ascii="仿宋_GB2312" w:eastAsia="仿宋_GB2312"/>
          <w:color w:val="auto"/>
          <w:sz w:val="28"/>
          <w:szCs w:val="28"/>
        </w:rPr>
        <w:t>四个量子数的意义；常见元素的价层电子构型；原子半径、电离能、</w:t>
      </w:r>
      <w:r>
        <w:rPr>
          <w:rFonts w:hint="eastAsia" w:ascii="仿宋_GB2312" w:eastAsia="仿宋_GB2312"/>
          <w:sz w:val="28"/>
          <w:szCs w:val="28"/>
        </w:rPr>
        <w:t>电子亲和能、电负性大小的比较</w:t>
      </w:r>
      <w:r>
        <w:rPr>
          <w:rFonts w:hint="eastAsia" w:ascii="仿宋_GB2312" w:eastAsia="仿宋_GB2312"/>
          <w:color w:val="auto"/>
          <w:sz w:val="28"/>
          <w:szCs w:val="28"/>
        </w:rPr>
        <w:t>。</w:t>
      </w:r>
    </w:p>
    <w:p>
      <w:pPr>
        <w:pStyle w:val="6"/>
        <w:numPr>
          <w:ilvl w:val="0"/>
          <w:numId w:val="3"/>
        </w:numPr>
        <w:spacing w:before="0" w:beforeAutospacing="0" w:after="0" w:afterAutospacing="0"/>
        <w:rPr>
          <w:rFonts w:ascii="仿宋_GB2312" w:eastAsia="仿宋_GB2312"/>
          <w:color w:val="auto"/>
          <w:sz w:val="28"/>
          <w:szCs w:val="28"/>
        </w:rPr>
      </w:pPr>
      <w:r>
        <w:rPr>
          <w:rFonts w:hint="eastAsia" w:ascii="仿宋_GB2312" w:eastAsia="仿宋_GB2312" w:cs="宋体"/>
          <w:sz w:val="28"/>
          <w:szCs w:val="28"/>
        </w:rPr>
        <w:t>共价键类型；</w:t>
      </w:r>
      <w:r>
        <w:rPr>
          <w:rFonts w:hint="eastAsia" w:ascii="仿宋_GB2312" w:eastAsia="仿宋_GB2312"/>
          <w:color w:val="auto"/>
          <w:sz w:val="28"/>
          <w:szCs w:val="28"/>
        </w:rPr>
        <w:t>杂化轨道理论类型与分子构型的关系；判断分子间力的种类、氢键的存在及其对物质物理性质的影响。</w:t>
      </w:r>
    </w:p>
    <w:p>
      <w:pPr>
        <w:pStyle w:val="6"/>
        <w:numPr>
          <w:ilvl w:val="0"/>
          <w:numId w:val="3"/>
        </w:numPr>
        <w:spacing w:before="0" w:beforeAutospacing="0" w:after="0" w:afterAutospacing="0"/>
        <w:rPr>
          <w:rFonts w:ascii="仿宋_GB2312" w:eastAsia="仿宋_GB2312"/>
          <w:color w:val="auto"/>
          <w:sz w:val="28"/>
          <w:szCs w:val="28"/>
        </w:rPr>
      </w:pPr>
      <w:r>
        <w:rPr>
          <w:rFonts w:hint="eastAsia" w:ascii="仿宋_GB2312" w:eastAsia="仿宋_GB2312"/>
          <w:color w:val="auto"/>
          <w:sz w:val="28"/>
          <w:szCs w:val="28"/>
        </w:rPr>
        <w:t>不同类型晶体的结构特征及性质特征；三种典型离子晶体的结构特征及晶格能的概念。</w:t>
      </w:r>
    </w:p>
    <w:p>
      <w:pPr>
        <w:pStyle w:val="6"/>
        <w:numPr>
          <w:ilvl w:val="0"/>
          <w:numId w:val="3"/>
        </w:numPr>
        <w:spacing w:before="0" w:beforeAutospacing="0" w:after="0" w:afterAutospacing="0"/>
        <w:rPr>
          <w:rFonts w:ascii="仿宋_GB2312" w:eastAsia="仿宋_GB2312"/>
          <w:color w:val="auto"/>
          <w:sz w:val="28"/>
          <w:szCs w:val="28"/>
        </w:rPr>
      </w:pPr>
      <w:r>
        <w:rPr>
          <w:rFonts w:hint="eastAsia" w:ascii="仿宋_GB2312" w:eastAsia="仿宋_GB2312"/>
          <w:color w:val="auto"/>
          <w:sz w:val="28"/>
          <w:szCs w:val="28"/>
        </w:rPr>
        <w:t>配位化合物的基本概念及写法、命名；有关配位平衡的计算。</w:t>
      </w:r>
    </w:p>
    <w:p>
      <w:pPr>
        <w:pStyle w:val="6"/>
        <w:numPr>
          <w:ilvl w:val="0"/>
          <w:numId w:val="3"/>
        </w:numPr>
        <w:spacing w:before="0" w:beforeAutospacing="0" w:after="0" w:afterAutospacing="0"/>
        <w:rPr>
          <w:rFonts w:ascii="仿宋_GB2312" w:eastAsia="仿宋_GB2312"/>
          <w:color w:val="auto"/>
          <w:sz w:val="28"/>
          <w:szCs w:val="28"/>
        </w:rPr>
      </w:pPr>
      <w:r>
        <w:rPr>
          <w:rFonts w:hint="eastAsia" w:ascii="仿宋_GB2312" w:eastAsia="仿宋_GB2312"/>
          <w:color w:val="auto"/>
          <w:sz w:val="28"/>
          <w:szCs w:val="28"/>
        </w:rPr>
        <w:t>主族元素（氢、氯、溴、碘、氧、硫、碳、硅、锡、铅、铝）的单质和重要化合物的典型性质；过渡元素铬、锰、铁、铜、银、锌、汞等元素的单质、重要离子、重要配位化合物性质。</w:t>
      </w:r>
    </w:p>
    <w:p>
      <w:pPr>
        <w:pStyle w:val="6"/>
        <w:spacing w:before="0" w:beforeAutospacing="0" w:after="0" w:afterAutospacing="0"/>
        <w:rPr>
          <w:rFonts w:ascii="仿宋_GB2312" w:eastAsia="仿宋_GB2312"/>
          <w:color w:val="auto"/>
          <w:sz w:val="28"/>
          <w:szCs w:val="28"/>
        </w:rPr>
      </w:pPr>
      <w:r>
        <w:rPr>
          <w:rFonts w:hint="eastAsia" w:ascii="仿宋_GB2312" w:eastAsia="仿宋_GB2312"/>
          <w:b/>
          <w:color w:val="auto"/>
          <w:sz w:val="28"/>
          <w:szCs w:val="28"/>
        </w:rPr>
        <w:t>三、是否需携带计算器（是或否）：是</w:t>
      </w:r>
    </w:p>
    <w:p>
      <w:pPr>
        <w:spacing w:line="520" w:lineRule="exact"/>
        <w:jc w:val="center"/>
        <w:rPr>
          <w:rFonts w:ascii="仿宋_GB2312" w:hAnsi="宋体" w:eastAsia="仿宋_GB2312"/>
          <w:b/>
          <w:sz w:val="32"/>
          <w:szCs w:val="32"/>
        </w:rPr>
      </w:pPr>
    </w:p>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82</w:t>
      </w:r>
      <w:r>
        <w:rPr>
          <w:rFonts w:hint="eastAsia" w:ascii="仿宋_GB2312" w:hAnsi="宋体" w:eastAsia="仿宋_GB2312"/>
          <w:b/>
          <w:sz w:val="28"/>
          <w:szCs w:val="28"/>
        </w:rPr>
        <w:t>3无机化学二》</w:t>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一、考试范围：</w:t>
      </w:r>
    </w:p>
    <w:p>
      <w:pPr>
        <w:widowControl/>
        <w:jc w:val="left"/>
        <w:rPr>
          <w:rFonts w:ascii="仿宋_GB2312" w:hAnsi="宋体" w:eastAsia="仿宋_GB2312" w:cs="宋体"/>
          <w:b/>
          <w:bCs/>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基本原理部分</w:t>
      </w:r>
    </w:p>
    <w:p>
      <w:pPr>
        <w:pStyle w:val="6"/>
        <w:numPr>
          <w:ilvl w:val="0"/>
          <w:numId w:val="4"/>
        </w:numPr>
        <w:spacing w:before="0" w:beforeAutospacing="0" w:after="0" w:afterAutospacing="0"/>
        <w:ind w:left="420" w:leftChars="200"/>
        <w:rPr>
          <w:rFonts w:ascii="仿宋_GB2312" w:eastAsia="仿宋_GB2312"/>
          <w:color w:val="auto"/>
          <w:sz w:val="28"/>
          <w:szCs w:val="28"/>
        </w:rPr>
      </w:pPr>
      <w:r>
        <w:rPr>
          <w:rFonts w:hint="eastAsia" w:ascii="仿宋_GB2312" w:eastAsia="仿宋_GB2312"/>
          <w:color w:val="auto"/>
          <w:sz w:val="28"/>
          <w:szCs w:val="28"/>
        </w:rPr>
        <w:t>标准摩尔生成焓、焓变、基元反应、反应级数、</w:t>
      </w:r>
      <w:r>
        <w:rPr>
          <w:rFonts w:hint="eastAsia" w:ascii="仿宋_GB2312" w:eastAsia="仿宋_GB2312" w:cs="宋体"/>
          <w:color w:val="auto"/>
          <w:sz w:val="28"/>
          <w:szCs w:val="28"/>
        </w:rPr>
        <w:t>反应速率常数、</w:t>
      </w:r>
      <w:r>
        <w:rPr>
          <w:rFonts w:hint="eastAsia" w:ascii="仿宋_GB2312" w:eastAsia="仿宋_GB2312"/>
          <w:color w:val="auto"/>
          <w:sz w:val="28"/>
          <w:szCs w:val="28"/>
        </w:rPr>
        <w:t>活化能、熵、自由能等概念；浓度、温度、压强、催化剂对反应速率的影响和对化学平衡的影响（重点要求定性的影响）；化学反应的热效应的计算；化学平衡及其移动的计算；化学反应方向的计算和判断（吉布斯－赫姆霍兹公式的有关计算）。</w:t>
      </w:r>
    </w:p>
    <w:p>
      <w:pPr>
        <w:widowControl/>
        <w:numPr>
          <w:ilvl w:val="0"/>
          <w:numId w:val="4"/>
        </w:numPr>
        <w:ind w:left="420" w:leftChars="200"/>
        <w:rPr>
          <w:rFonts w:ascii="仿宋_GB2312" w:hAnsi="宋体" w:eastAsia="仿宋_GB2312" w:cs="宋体"/>
          <w:kern w:val="0"/>
          <w:sz w:val="28"/>
          <w:szCs w:val="28"/>
        </w:rPr>
      </w:pPr>
      <w:r>
        <w:rPr>
          <w:rFonts w:hint="eastAsia" w:ascii="仿宋_GB2312" w:hAnsi="宋体" w:eastAsia="仿宋_GB2312" w:cs="宋体"/>
          <w:kern w:val="0"/>
          <w:sz w:val="28"/>
          <w:szCs w:val="28"/>
        </w:rPr>
        <w:t>电离平衡、盐水解、缓冲溶液、同离子效应、溶度积规则等概念；一元</w:t>
      </w:r>
      <w:r>
        <w:rPr>
          <w:rFonts w:hint="eastAsia" w:ascii="仿宋_GB2312" w:eastAsia="仿宋_GB2312"/>
          <w:sz w:val="28"/>
          <w:szCs w:val="28"/>
        </w:rPr>
        <w:t>及二元</w:t>
      </w:r>
      <w:r>
        <w:rPr>
          <w:rFonts w:hint="eastAsia" w:ascii="仿宋_GB2312" w:hAnsi="宋体" w:eastAsia="仿宋_GB2312" w:cs="宋体"/>
          <w:kern w:val="0"/>
          <w:sz w:val="28"/>
          <w:szCs w:val="28"/>
        </w:rPr>
        <w:t>弱酸碱溶液</w:t>
      </w:r>
      <w:r>
        <w:rPr>
          <w:rFonts w:ascii="仿宋_GB2312" w:hAnsi="宋体" w:eastAsia="仿宋_GB2312" w:cs="宋体"/>
          <w:kern w:val="0"/>
          <w:sz w:val="28"/>
          <w:szCs w:val="28"/>
        </w:rPr>
        <w:t>pH</w:t>
      </w:r>
      <w:r>
        <w:rPr>
          <w:rFonts w:hint="eastAsia" w:ascii="仿宋_GB2312" w:hAnsi="宋体" w:eastAsia="仿宋_GB2312" w:cs="宋体"/>
          <w:kern w:val="0"/>
          <w:sz w:val="28"/>
          <w:szCs w:val="28"/>
        </w:rPr>
        <w:t>值、同离子效应的计算方法；</w:t>
      </w:r>
      <w:r>
        <w:rPr>
          <w:rFonts w:hint="eastAsia" w:ascii="仿宋_GB2312" w:eastAsia="仿宋_GB2312"/>
          <w:sz w:val="28"/>
          <w:szCs w:val="28"/>
        </w:rPr>
        <w:t>溶解度和溶度积的相互换算，</w:t>
      </w:r>
      <w:r>
        <w:rPr>
          <w:rFonts w:hint="eastAsia" w:ascii="仿宋_GB2312" w:hAnsi="宋体" w:eastAsia="仿宋_GB2312" w:cs="宋体"/>
          <w:kern w:val="0"/>
          <w:sz w:val="28"/>
          <w:szCs w:val="28"/>
        </w:rPr>
        <w:t>有关溶度积规则的计算和分步沉淀的计算；沉淀溶解的几种方法。</w:t>
      </w:r>
    </w:p>
    <w:p>
      <w:pPr>
        <w:widowControl/>
        <w:numPr>
          <w:ilvl w:val="0"/>
          <w:numId w:val="4"/>
        </w:numPr>
        <w:ind w:left="420" w:leftChars="200"/>
        <w:jc w:val="left"/>
        <w:rPr>
          <w:rFonts w:hint="eastAsia" w:ascii="仿宋_GB2312" w:hAnsi="宋体" w:eastAsia="仿宋_GB2312" w:cs="宋体"/>
          <w:kern w:val="0"/>
          <w:sz w:val="28"/>
          <w:szCs w:val="28"/>
        </w:rPr>
      </w:pPr>
      <w:r>
        <w:rPr>
          <w:rFonts w:hint="eastAsia" w:ascii="仿宋_GB2312" w:eastAsia="仿宋_GB2312"/>
          <w:sz w:val="28"/>
          <w:szCs w:val="28"/>
        </w:rPr>
        <w:t>原电池、电极、电极反应的概念及原电池符号的写法</w:t>
      </w:r>
      <w:r>
        <w:rPr>
          <w:rFonts w:hint="eastAsia" w:ascii="仿宋_GB2312" w:hAnsi="宋体" w:eastAsia="仿宋_GB2312" w:cs="宋体"/>
          <w:kern w:val="0"/>
          <w:sz w:val="28"/>
          <w:szCs w:val="28"/>
        </w:rPr>
        <w:t>，氧化还原反应方程式的配平；电极电势和能斯特方程式的有关计算，元素电势图及其应用。</w:t>
      </w:r>
    </w:p>
    <w:p>
      <w:pPr>
        <w:widowControl/>
        <w:numPr>
          <w:ilvl w:val="0"/>
          <w:numId w:val="4"/>
        </w:numPr>
        <w:rPr>
          <w:rFonts w:ascii="仿宋_GB2312" w:hAnsi="宋体" w:eastAsia="仿宋_GB2312" w:cs="宋体"/>
          <w:kern w:val="0"/>
          <w:sz w:val="28"/>
          <w:szCs w:val="28"/>
        </w:rPr>
      </w:pPr>
      <w:r>
        <w:rPr>
          <w:rFonts w:hint="eastAsia" w:ascii="仿宋_GB2312" w:hAnsi="宋体" w:eastAsia="仿宋_GB2312" w:cs="宋体"/>
          <w:kern w:val="0"/>
          <w:sz w:val="28"/>
          <w:szCs w:val="28"/>
        </w:rPr>
        <w:t>原子核外电子运动规律、四个量子数的意义，s、p、d原子轨道的形态和方向；前四周期各元素的价层电子构型；原子半径、电离能、电子亲和能、电负性概念及周期性变化规律。</w:t>
      </w:r>
    </w:p>
    <w:p>
      <w:pPr>
        <w:widowControl/>
        <w:numPr>
          <w:ilvl w:val="0"/>
          <w:numId w:val="4"/>
        </w:numPr>
        <w:ind w:left="420" w:left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共价键的形成、特点和类型；杂化轨道理论。分子间力的种类、氢键的存在及其对物质物理性质的影响。</w:t>
      </w:r>
    </w:p>
    <w:p>
      <w:pPr>
        <w:widowControl/>
        <w:numPr>
          <w:ilvl w:val="0"/>
          <w:numId w:val="4"/>
        </w:numPr>
        <w:ind w:left="420" w:leftChars="200"/>
        <w:rPr>
          <w:rFonts w:ascii="仿宋_GB2312" w:hAnsi="宋体" w:eastAsia="仿宋_GB2312" w:cs="宋体"/>
          <w:kern w:val="0"/>
          <w:sz w:val="28"/>
          <w:szCs w:val="28"/>
        </w:rPr>
      </w:pPr>
      <w:r>
        <w:rPr>
          <w:rFonts w:hint="eastAsia" w:ascii="仿宋_GB2312" w:eastAsia="仿宋_GB2312"/>
          <w:sz w:val="28"/>
          <w:szCs w:val="28"/>
        </w:rPr>
        <w:t>不同类型晶体的结构特征及性质特征；三种典型离子晶体的结构特征及晶格能。</w:t>
      </w:r>
    </w:p>
    <w:p>
      <w:pPr>
        <w:widowControl/>
        <w:numPr>
          <w:ilvl w:val="0"/>
          <w:numId w:val="4"/>
        </w:numPr>
        <w:ind w:left="420" w:left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配位化合物的基本概念及写法、命名；有关配位平衡的计算。</w:t>
      </w:r>
    </w:p>
    <w:p>
      <w:pPr>
        <w:widowControl/>
        <w:jc w:val="left"/>
        <w:rPr>
          <w:rFonts w:ascii="仿宋_GB2312" w:hAnsi="宋体" w:eastAsia="仿宋_GB2312" w:cs="宋体"/>
          <w:kern w:val="0"/>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rPr>
        <w:t>．元素部分</w:t>
      </w:r>
    </w:p>
    <w:p>
      <w:pPr>
        <w:widowControl/>
        <w:numPr>
          <w:ilvl w:val="0"/>
          <w:numId w:val="5"/>
        </w:numPr>
        <w:ind w:left="420" w:leftChars="200"/>
        <w:rPr>
          <w:rFonts w:ascii="仿宋_GB2312" w:hAnsi="宋体" w:eastAsia="仿宋_GB2312" w:cs="宋体"/>
          <w:kern w:val="0"/>
          <w:sz w:val="28"/>
          <w:szCs w:val="28"/>
        </w:rPr>
      </w:pPr>
      <w:r>
        <w:rPr>
          <w:rFonts w:hint="eastAsia" w:ascii="仿宋_GB2312" w:hAnsi="宋体" w:eastAsia="仿宋_GB2312" w:cs="宋体"/>
          <w:kern w:val="0"/>
          <w:sz w:val="28"/>
          <w:szCs w:val="28"/>
        </w:rPr>
        <w:t>主族元素氢、氯、</w:t>
      </w:r>
      <w:r>
        <w:rPr>
          <w:rFonts w:hint="eastAsia" w:ascii="仿宋_GB2312" w:eastAsia="仿宋_GB2312"/>
          <w:sz w:val="28"/>
          <w:szCs w:val="28"/>
        </w:rPr>
        <w:t>溴、</w:t>
      </w:r>
      <w:r>
        <w:rPr>
          <w:rFonts w:hint="eastAsia" w:ascii="仿宋_GB2312" w:hAnsi="宋体" w:eastAsia="仿宋_GB2312" w:cs="宋体"/>
          <w:kern w:val="0"/>
          <w:sz w:val="28"/>
          <w:szCs w:val="28"/>
        </w:rPr>
        <w:t>碘、氧、硫、碳、硅、锡、铅、铝的单质和重要化合物的典型性质以及某些性质在周期系中的变化规律。</w:t>
      </w:r>
    </w:p>
    <w:p>
      <w:pPr>
        <w:widowControl/>
        <w:numPr>
          <w:ilvl w:val="0"/>
          <w:numId w:val="5"/>
        </w:numPr>
        <w:ind w:left="420" w:leftChars="200"/>
        <w:rPr>
          <w:rFonts w:ascii="仿宋_GB2312" w:hAnsi="宋体" w:eastAsia="仿宋_GB2312" w:cs="宋体"/>
          <w:kern w:val="0"/>
          <w:sz w:val="28"/>
          <w:szCs w:val="28"/>
        </w:rPr>
      </w:pPr>
      <w:r>
        <w:rPr>
          <w:rFonts w:hint="eastAsia" w:ascii="仿宋_GB2312" w:hAnsi="宋体" w:eastAsia="仿宋_GB2312" w:cs="宋体"/>
          <w:kern w:val="0"/>
          <w:sz w:val="28"/>
          <w:szCs w:val="28"/>
        </w:rPr>
        <w:t>过渡元素铬、锰、铁、铜、银、锌、汞等元素的单质及其化合物的性质。</w:t>
      </w:r>
    </w:p>
    <w:p>
      <w:pPr>
        <w:widowControl/>
        <w:numPr>
          <w:ilvl w:val="0"/>
          <w:numId w:val="5"/>
        </w:numPr>
        <w:ind w:leftChars="200" w:hanging="560" w:hanging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正确书写以上元素常见反应的化学方程式。</w:t>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二、考查重点：</w:t>
      </w:r>
    </w:p>
    <w:p>
      <w:pPr>
        <w:widowControl/>
        <w:numPr>
          <w:ilvl w:val="0"/>
          <w:numId w:val="6"/>
        </w:num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焓变、标准摩尔生成焓、基元反应、熵、自由能等概念；浓度、温度、催化剂对反应速率的影响和对化学平衡的影响（重点要求定性的影响）；</w:t>
      </w:r>
      <w:r>
        <w:rPr>
          <w:rFonts w:hint="eastAsia" w:ascii="仿宋_GB2312" w:eastAsia="仿宋_GB2312"/>
          <w:sz w:val="28"/>
          <w:szCs w:val="28"/>
        </w:rPr>
        <w:t>化学反应的热效应的计算；化学平衡及其移动的基本计算；</w:t>
      </w:r>
      <w:r>
        <w:rPr>
          <w:rFonts w:hint="eastAsia" w:ascii="仿宋_GB2312" w:hAnsi="宋体" w:eastAsia="仿宋_GB2312" w:cs="宋体"/>
          <w:kern w:val="0"/>
          <w:sz w:val="28"/>
          <w:szCs w:val="28"/>
        </w:rPr>
        <w:t>化学反应方向的计算和判断（吉布斯－赫姆霍兹公式的有关计算）。</w:t>
      </w:r>
    </w:p>
    <w:p>
      <w:pPr>
        <w:widowControl/>
        <w:numPr>
          <w:ilvl w:val="0"/>
          <w:numId w:val="6"/>
        </w:numPr>
        <w:rPr>
          <w:rFonts w:ascii="仿宋_GB2312" w:hAnsi="宋体" w:eastAsia="仿宋_GB2312" w:cs="宋体"/>
          <w:kern w:val="0"/>
          <w:sz w:val="28"/>
          <w:szCs w:val="28"/>
        </w:rPr>
      </w:pPr>
      <w:r>
        <w:rPr>
          <w:rFonts w:hint="eastAsia" w:ascii="仿宋_GB2312" w:hAnsi="宋体" w:eastAsia="仿宋_GB2312" w:cs="宋体"/>
          <w:kern w:val="0"/>
          <w:sz w:val="28"/>
          <w:szCs w:val="28"/>
        </w:rPr>
        <w:t>一元弱酸碱溶液</w:t>
      </w:r>
      <w:r>
        <w:rPr>
          <w:rFonts w:ascii="仿宋_GB2312" w:hAnsi="宋体" w:eastAsia="仿宋_GB2312" w:cs="宋体"/>
          <w:kern w:val="0"/>
          <w:sz w:val="28"/>
          <w:szCs w:val="28"/>
        </w:rPr>
        <w:t>pH</w:t>
      </w:r>
      <w:r>
        <w:rPr>
          <w:rFonts w:hint="eastAsia" w:ascii="仿宋_GB2312" w:hAnsi="宋体" w:eastAsia="仿宋_GB2312" w:cs="宋体"/>
          <w:kern w:val="0"/>
          <w:sz w:val="28"/>
          <w:szCs w:val="28"/>
        </w:rPr>
        <w:t>值、同离子效应的计算方法、有关溶度积规则的计算和分步沉淀的计算。</w:t>
      </w:r>
    </w:p>
    <w:p>
      <w:pPr>
        <w:widowControl/>
        <w:numPr>
          <w:ilvl w:val="0"/>
          <w:numId w:val="6"/>
        </w:numPr>
        <w:jc w:val="left"/>
        <w:rPr>
          <w:rFonts w:ascii="仿宋_GB2312" w:hAnsi="宋体" w:eastAsia="仿宋_GB2312" w:cs="宋体"/>
          <w:kern w:val="0"/>
          <w:sz w:val="28"/>
          <w:szCs w:val="28"/>
        </w:rPr>
      </w:pPr>
      <w:r>
        <w:rPr>
          <w:rFonts w:hint="eastAsia" w:ascii="仿宋_GB2312" w:eastAsia="仿宋_GB2312"/>
          <w:sz w:val="28"/>
          <w:szCs w:val="28"/>
        </w:rPr>
        <w:t>原电池、电极、电极反应的概念及原电池符号的写法</w:t>
      </w:r>
      <w:r>
        <w:rPr>
          <w:rFonts w:hint="eastAsia" w:ascii="仿宋_GB2312" w:hAnsi="宋体" w:eastAsia="仿宋_GB2312" w:cs="宋体"/>
          <w:kern w:val="0"/>
          <w:sz w:val="28"/>
          <w:szCs w:val="28"/>
        </w:rPr>
        <w:t>，电极电势和能斯特方程式的有关计算，元素电势图及其应用。</w:t>
      </w:r>
    </w:p>
    <w:p>
      <w:pPr>
        <w:widowControl/>
        <w:numPr>
          <w:ilvl w:val="0"/>
          <w:numId w:val="6"/>
        </w:numPr>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四个量子数的意义，前四周期各元素的价层电子构型。</w:t>
      </w:r>
      <w:r>
        <w:rPr>
          <w:rFonts w:hint="eastAsia" w:ascii="仿宋_GB2312" w:eastAsia="仿宋_GB2312"/>
          <w:sz w:val="28"/>
          <w:szCs w:val="28"/>
        </w:rPr>
        <w:t>原子半径、电离能、电子亲和能、电负性大小的比较。</w:t>
      </w:r>
    </w:p>
    <w:p>
      <w:pPr>
        <w:pStyle w:val="6"/>
        <w:spacing w:before="0" w:beforeAutospacing="0" w:after="0" w:afterAutospacing="0"/>
        <w:rPr>
          <w:rFonts w:ascii="仿宋_GB2312" w:eastAsia="仿宋_GB2312"/>
          <w:color w:val="auto"/>
          <w:sz w:val="28"/>
          <w:szCs w:val="28"/>
        </w:rPr>
      </w:pPr>
      <w:r>
        <w:rPr>
          <w:rFonts w:hint="eastAsia" w:ascii="仿宋_GB2312" w:hAnsi="宋体" w:eastAsia="仿宋_GB2312" w:cs="宋体"/>
          <w:color w:val="auto"/>
          <w:kern w:val="0"/>
          <w:sz w:val="28"/>
          <w:szCs w:val="28"/>
          <w:lang w:val="en-US" w:eastAsia="zh-CN" w:bidi="ar-SA"/>
        </w:rPr>
        <w:t>5. 共</w:t>
      </w:r>
      <w:r>
        <w:rPr>
          <w:rFonts w:hint="eastAsia" w:ascii="仿宋_GB2312" w:eastAsia="仿宋_GB2312" w:cs="宋体"/>
          <w:sz w:val="28"/>
          <w:szCs w:val="28"/>
        </w:rPr>
        <w:t>价</w:t>
      </w:r>
      <w:bookmarkStart w:id="0" w:name="_GoBack"/>
      <w:bookmarkEnd w:id="0"/>
      <w:r>
        <w:rPr>
          <w:rFonts w:hint="eastAsia" w:ascii="仿宋_GB2312" w:eastAsia="仿宋_GB2312" w:cs="宋体"/>
          <w:sz w:val="28"/>
          <w:szCs w:val="28"/>
        </w:rPr>
        <w:t>键类型；</w:t>
      </w:r>
      <w:r>
        <w:rPr>
          <w:rFonts w:hint="eastAsia" w:ascii="仿宋_GB2312" w:eastAsia="仿宋_GB2312"/>
          <w:color w:val="auto"/>
          <w:sz w:val="28"/>
          <w:szCs w:val="28"/>
        </w:rPr>
        <w:t>杂化轨道理论类型与分子构型的关系。</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6. 分子间力的种类及判断、氢键存在的判断及其对物质性质的影响。</w:t>
      </w:r>
    </w:p>
    <w:p>
      <w:pPr>
        <w:widowControl/>
        <w:jc w:val="left"/>
        <w:rPr>
          <w:rFonts w:ascii="仿宋_GB2312" w:hAnsi="宋体" w:eastAsia="仿宋_GB2312" w:cs="宋体"/>
          <w:kern w:val="0"/>
          <w:sz w:val="28"/>
          <w:szCs w:val="28"/>
        </w:rPr>
      </w:pPr>
      <w:r>
        <w:rPr>
          <w:rFonts w:hint="eastAsia" w:ascii="仿宋_GB2312" w:eastAsia="仿宋_GB2312"/>
          <w:sz w:val="28"/>
          <w:szCs w:val="28"/>
        </w:rPr>
        <w:t>7. 晶体的类型及性质特征，</w:t>
      </w:r>
      <w:r>
        <w:rPr>
          <w:rFonts w:hint="eastAsia" w:ascii="仿宋_GB2312" w:hAnsi="宋体" w:eastAsia="仿宋_GB2312" w:cs="宋体"/>
          <w:kern w:val="0"/>
          <w:sz w:val="28"/>
          <w:szCs w:val="28"/>
        </w:rPr>
        <w:t>三种典型离子晶体的结构特征及晶格能。</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8. 配位化合物的基本概念及写法、命名；有关配位平衡的简单计算。</w:t>
      </w: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9. 主族元素（氢、氯、氧、硫、碳、硅、硼、锡、铅、铝）的单质和重要化合物的典型性质；过渡元素铬、锰、铁、铜、银、锌、汞元素的主要性质。</w:t>
      </w:r>
    </w:p>
    <w:p>
      <w:pPr>
        <w:widowControl/>
        <w:jc w:val="left"/>
        <w:rPr>
          <w:rFonts w:ascii="仿宋_GB2312" w:hAnsi="宋体" w:eastAsia="仿宋_GB2312" w:cs="宋体"/>
          <w:kern w:val="0"/>
          <w:sz w:val="28"/>
          <w:szCs w:val="28"/>
        </w:rPr>
      </w:pPr>
      <w:r>
        <w:rPr>
          <w:rFonts w:hint="eastAsia" w:ascii="仿宋_GB2312" w:hAnsi="宋体" w:eastAsia="仿宋_GB2312"/>
          <w:b/>
          <w:sz w:val="28"/>
          <w:szCs w:val="28"/>
        </w:rPr>
        <w:t>三、是否需携带计算器（是或否）：</w:t>
      </w:r>
      <w:r>
        <w:rPr>
          <w:rFonts w:hint="eastAsia" w:ascii="仿宋_GB2312" w:eastAsia="仿宋_GB2312"/>
          <w:b/>
          <w:sz w:val="28"/>
          <w:szCs w:val="28"/>
        </w:rPr>
        <w:t>是</w:t>
      </w:r>
    </w:p>
    <w:p>
      <w:pPr>
        <w:spacing w:line="520" w:lineRule="exact"/>
        <w:jc w:val="center"/>
        <w:rPr>
          <w:rFonts w:ascii="仿宋_GB2312" w:hAnsi="宋体" w:eastAsia="仿宋_GB2312"/>
          <w:b/>
          <w:sz w:val="28"/>
          <w:szCs w:val="28"/>
        </w:rPr>
      </w:pPr>
    </w:p>
    <w:p>
      <w:pPr>
        <w:widowControl/>
        <w:ind w:firstLine="560" w:firstLineChars="200"/>
        <w:jc w:val="left"/>
        <w:rPr>
          <w:rFonts w:ascii="仿宋_GB2312" w:hAnsi="宋体" w:eastAsia="仿宋_GB2312" w:cs="宋体"/>
          <w:kern w:val="0"/>
          <w:sz w:val="28"/>
          <w:szCs w:val="28"/>
        </w:rPr>
      </w:pPr>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F55B2"/>
    <w:multiLevelType w:val="multilevel"/>
    <w:tmpl w:val="2B7F55B2"/>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E8C4E26"/>
    <w:multiLevelType w:val="multilevel"/>
    <w:tmpl w:val="3E8C4E26"/>
    <w:lvl w:ilvl="0" w:tentative="0">
      <w:start w:val="1"/>
      <w:numFmt w:val="lowerLetter"/>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
    <w:nsid w:val="3F776CA6"/>
    <w:multiLevelType w:val="multilevel"/>
    <w:tmpl w:val="3F776CA6"/>
    <w:lvl w:ilvl="0" w:tentative="0">
      <w:start w:val="1"/>
      <w:numFmt w:val="lowerLetter"/>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
    <w:nsid w:val="529F6DBA"/>
    <w:multiLevelType w:val="multilevel"/>
    <w:tmpl w:val="529F6DBA"/>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655953AE"/>
    <w:multiLevelType w:val="multilevel"/>
    <w:tmpl w:val="655953AE"/>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7D7E145B"/>
    <w:multiLevelType w:val="multilevel"/>
    <w:tmpl w:val="7D7E145B"/>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36D"/>
    <w:rsid w:val="000005FE"/>
    <w:rsid w:val="00003EDC"/>
    <w:rsid w:val="00004CC2"/>
    <w:rsid w:val="00040C22"/>
    <w:rsid w:val="00071EE4"/>
    <w:rsid w:val="00074594"/>
    <w:rsid w:val="000B09A8"/>
    <w:rsid w:val="000C17BA"/>
    <w:rsid w:val="000D5F27"/>
    <w:rsid w:val="000E6A6A"/>
    <w:rsid w:val="000F6792"/>
    <w:rsid w:val="0015036D"/>
    <w:rsid w:val="001746A1"/>
    <w:rsid w:val="001842DF"/>
    <w:rsid w:val="00190A7E"/>
    <w:rsid w:val="001A290F"/>
    <w:rsid w:val="001A7058"/>
    <w:rsid w:val="001A7179"/>
    <w:rsid w:val="001C28AC"/>
    <w:rsid w:val="001E1A2B"/>
    <w:rsid w:val="001F2633"/>
    <w:rsid w:val="00212DEA"/>
    <w:rsid w:val="002216AF"/>
    <w:rsid w:val="0022635A"/>
    <w:rsid w:val="00244578"/>
    <w:rsid w:val="00245497"/>
    <w:rsid w:val="002561FB"/>
    <w:rsid w:val="0027450C"/>
    <w:rsid w:val="003071FE"/>
    <w:rsid w:val="0031189B"/>
    <w:rsid w:val="0031607B"/>
    <w:rsid w:val="003747B2"/>
    <w:rsid w:val="003751AB"/>
    <w:rsid w:val="00380506"/>
    <w:rsid w:val="00390CA7"/>
    <w:rsid w:val="00394E08"/>
    <w:rsid w:val="003B326F"/>
    <w:rsid w:val="003C2F57"/>
    <w:rsid w:val="003C5610"/>
    <w:rsid w:val="003F1BCE"/>
    <w:rsid w:val="00433287"/>
    <w:rsid w:val="0045393A"/>
    <w:rsid w:val="00477493"/>
    <w:rsid w:val="004C3719"/>
    <w:rsid w:val="004F473F"/>
    <w:rsid w:val="00520399"/>
    <w:rsid w:val="005426EB"/>
    <w:rsid w:val="00543A5F"/>
    <w:rsid w:val="005A486D"/>
    <w:rsid w:val="005E1EC3"/>
    <w:rsid w:val="005E3CA2"/>
    <w:rsid w:val="00611535"/>
    <w:rsid w:val="00617C70"/>
    <w:rsid w:val="00637F55"/>
    <w:rsid w:val="00664F8A"/>
    <w:rsid w:val="00680B93"/>
    <w:rsid w:val="006B0D38"/>
    <w:rsid w:val="007012CC"/>
    <w:rsid w:val="007069A7"/>
    <w:rsid w:val="00723785"/>
    <w:rsid w:val="00743F84"/>
    <w:rsid w:val="00747988"/>
    <w:rsid w:val="00751BFF"/>
    <w:rsid w:val="007723E0"/>
    <w:rsid w:val="007A3B00"/>
    <w:rsid w:val="007C3155"/>
    <w:rsid w:val="007F3178"/>
    <w:rsid w:val="007F6D01"/>
    <w:rsid w:val="0081321F"/>
    <w:rsid w:val="00835C3D"/>
    <w:rsid w:val="00845102"/>
    <w:rsid w:val="008526AA"/>
    <w:rsid w:val="00860E6C"/>
    <w:rsid w:val="008927A1"/>
    <w:rsid w:val="00896D48"/>
    <w:rsid w:val="008A0550"/>
    <w:rsid w:val="008C0983"/>
    <w:rsid w:val="008D6CA0"/>
    <w:rsid w:val="008F539F"/>
    <w:rsid w:val="00905423"/>
    <w:rsid w:val="00921640"/>
    <w:rsid w:val="00987F0A"/>
    <w:rsid w:val="009D6B9D"/>
    <w:rsid w:val="009E1A99"/>
    <w:rsid w:val="00A11659"/>
    <w:rsid w:val="00A77403"/>
    <w:rsid w:val="00AB48C6"/>
    <w:rsid w:val="00AC7C75"/>
    <w:rsid w:val="00AF406E"/>
    <w:rsid w:val="00B11992"/>
    <w:rsid w:val="00B1658F"/>
    <w:rsid w:val="00B2145A"/>
    <w:rsid w:val="00B73A3A"/>
    <w:rsid w:val="00B8172F"/>
    <w:rsid w:val="00BD195A"/>
    <w:rsid w:val="00BF3497"/>
    <w:rsid w:val="00C03DF1"/>
    <w:rsid w:val="00C16781"/>
    <w:rsid w:val="00C55265"/>
    <w:rsid w:val="00C5704E"/>
    <w:rsid w:val="00C80AD8"/>
    <w:rsid w:val="00C855FE"/>
    <w:rsid w:val="00CB61E5"/>
    <w:rsid w:val="00CD731E"/>
    <w:rsid w:val="00D0351A"/>
    <w:rsid w:val="00D32EBC"/>
    <w:rsid w:val="00D3443B"/>
    <w:rsid w:val="00D47063"/>
    <w:rsid w:val="00D66EC6"/>
    <w:rsid w:val="00D97759"/>
    <w:rsid w:val="00DE0183"/>
    <w:rsid w:val="00E0520C"/>
    <w:rsid w:val="00F22889"/>
    <w:rsid w:val="00F241FC"/>
    <w:rsid w:val="00F24AB0"/>
    <w:rsid w:val="00F32DD1"/>
    <w:rsid w:val="00F66719"/>
    <w:rsid w:val="00F86B66"/>
    <w:rsid w:val="00F91318"/>
    <w:rsid w:val="00FA0C31"/>
    <w:rsid w:val="00FA533D"/>
    <w:rsid w:val="00FD49C1"/>
    <w:rsid w:val="00FD64EA"/>
    <w:rsid w:val="00FE1DD2"/>
    <w:rsid w:val="00FF294B"/>
    <w:rsid w:val="00FF5DF2"/>
    <w:rsid w:val="0D843ADA"/>
    <w:rsid w:val="10CA3AB5"/>
    <w:rsid w:val="10F151A5"/>
    <w:rsid w:val="1AF45A4C"/>
    <w:rsid w:val="5D687657"/>
    <w:rsid w:val="648D147E"/>
    <w:rsid w:val="6F12442F"/>
    <w:rsid w:val="72691289"/>
    <w:rsid w:val="75D22842"/>
    <w:rsid w:val="772757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autoSpaceDE w:val="0"/>
      <w:autoSpaceDN w:val="0"/>
      <w:adjustRightInd w:val="0"/>
      <w:jc w:val="left"/>
      <w:textAlignment w:val="baseline"/>
    </w:pPr>
    <w:rPr>
      <w:rFonts w:ascii="宋体"/>
      <w:kern w:val="0"/>
      <w:sz w:val="18"/>
      <w:szCs w:val="20"/>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9">
    <w:name w:val="Strong"/>
    <w:basedOn w:val="8"/>
    <w:qFormat/>
    <w:uiPriority w:val="99"/>
    <w:rPr>
      <w:rFonts w:cs="Times New Roman"/>
      <w:b/>
    </w:rPr>
  </w:style>
  <w:style w:type="character" w:customStyle="1" w:styleId="10">
    <w:name w:val="Balloon Text Char"/>
    <w:basedOn w:val="8"/>
    <w:link w:val="2"/>
    <w:semiHidden/>
    <w:qFormat/>
    <w:locked/>
    <w:uiPriority w:val="99"/>
    <w:rPr>
      <w:rFonts w:cs="Times New Roman"/>
      <w:sz w:val="2"/>
    </w:rPr>
  </w:style>
  <w:style w:type="character" w:customStyle="1" w:styleId="11">
    <w:name w:val="Footer Char"/>
    <w:basedOn w:val="8"/>
    <w:link w:val="3"/>
    <w:semiHidden/>
    <w:qFormat/>
    <w:locked/>
    <w:uiPriority w:val="99"/>
    <w:rPr>
      <w:rFonts w:cs="Times New Roman"/>
      <w:sz w:val="18"/>
      <w:szCs w:val="18"/>
    </w:rPr>
  </w:style>
  <w:style w:type="character" w:customStyle="1" w:styleId="12">
    <w:name w:val="Header Char"/>
    <w:basedOn w:val="8"/>
    <w:link w:val="4"/>
    <w:semiHidden/>
    <w:qFormat/>
    <w:locked/>
    <w:uiPriority w:val="99"/>
    <w:rPr>
      <w:rFonts w:cs="Times New Roman"/>
      <w:sz w:val="18"/>
      <w:szCs w:val="18"/>
    </w:rPr>
  </w:style>
  <w:style w:type="character" w:customStyle="1" w:styleId="13">
    <w:name w:val="HTML Preformatted Char"/>
    <w:basedOn w:val="8"/>
    <w:link w:val="5"/>
    <w:semiHidden/>
    <w:qFormat/>
    <w:locked/>
    <w:uiPriority w:val="99"/>
    <w:rPr>
      <w:rFonts w:ascii="Courier New" w:hAnsi="Courier New" w:cs="Courier New"/>
      <w:sz w:val="20"/>
      <w:szCs w:val="20"/>
    </w:rPr>
  </w:style>
  <w:style w:type="paragraph" w:customStyle="1" w:styleId="14">
    <w:name w:val="Char"/>
    <w:basedOn w:val="1"/>
    <w:qFormat/>
    <w:uiPriority w:val="99"/>
    <w:pPr>
      <w:tabs>
        <w:tab w:val="left" w:pos="360"/>
      </w:tabs>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459</Words>
  <Characters>2618</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2017-08-31T02:44:00Z</dcterms:created>
  <dc:creator>User</dc:creator>
  <cp:lastModifiedBy>Nsq</cp:lastModifiedBy>
  <dcterms:modified xsi:type="dcterms:W3CDTF">2021-09-18T07:50:30Z</dcterms:modified>
  <dc:title>2010年硕士研究生入学考试</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A3691FE7CF1F4F7D8E0B00507CBD3549</vt:lpwstr>
  </property>
</Properties>
</file>