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029" w:rsidRPr="00441029" w:rsidRDefault="00441029" w:rsidP="00441029">
      <w:pPr>
        <w:widowControl/>
        <w:spacing w:before="100" w:beforeAutospacing="1" w:after="100" w:afterAutospacing="1"/>
        <w:jc w:val="left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441029">
        <w:rPr>
          <w:rFonts w:ascii="宋体" w:eastAsia="宋体" w:hAnsi="宋体" w:cs="宋体"/>
          <w:b/>
          <w:bCs/>
          <w:kern w:val="36"/>
          <w:sz w:val="48"/>
          <w:szCs w:val="48"/>
        </w:rPr>
        <w:t xml:space="preserve">2017年北京师范大学硕士研究生招生考试大纲 </w:t>
      </w:r>
    </w:p>
    <w:p w:rsidR="00441029" w:rsidRPr="00441029" w:rsidRDefault="00441029" w:rsidP="0044102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441029" w:rsidRPr="00441029" w:rsidRDefault="00441029" w:rsidP="00441029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441029">
        <w:rPr>
          <w:rFonts w:ascii="宋体" w:eastAsia="宋体" w:hAnsi="宋体" w:cs="宋体"/>
          <w:b/>
          <w:bCs/>
          <w:kern w:val="0"/>
          <w:sz w:val="36"/>
          <w:szCs w:val="36"/>
        </w:rPr>
        <w:t xml:space="preserve">726普物综合（力热电） </w:t>
      </w:r>
    </w:p>
    <w:p w:rsidR="00441029" w:rsidRPr="00441029" w:rsidRDefault="00441029" w:rsidP="0044102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41029">
        <w:rPr>
          <w:rFonts w:ascii="宋体" w:eastAsia="宋体" w:hAnsi="宋体" w:cs="宋体"/>
          <w:b/>
          <w:bCs/>
          <w:kern w:val="0"/>
          <w:sz w:val="24"/>
          <w:szCs w:val="24"/>
        </w:rPr>
        <w:t>力学部分</w:t>
      </w:r>
      <w:r w:rsidRPr="00441029">
        <w:rPr>
          <w:rFonts w:ascii="宋体" w:eastAsia="宋体" w:hAnsi="宋体" w:cs="宋体"/>
          <w:kern w:val="0"/>
          <w:sz w:val="24"/>
          <w:szCs w:val="24"/>
        </w:rPr>
        <w:t xml:space="preserve">： </w:t>
      </w:r>
    </w:p>
    <w:p w:rsidR="00441029" w:rsidRPr="00441029" w:rsidRDefault="00441029" w:rsidP="0044102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441029" w:rsidRPr="00441029" w:rsidRDefault="00441029" w:rsidP="0044102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41029">
        <w:rPr>
          <w:rFonts w:ascii="宋体" w:eastAsia="宋体" w:hAnsi="宋体" w:cs="宋体"/>
          <w:kern w:val="0"/>
          <w:sz w:val="24"/>
          <w:szCs w:val="24"/>
        </w:rPr>
        <w:t xml:space="preserve">1. 质点运动学：质点的位置、速度和加速度矢量，自然坐标系，极坐标系。 </w:t>
      </w:r>
    </w:p>
    <w:p w:rsidR="00441029" w:rsidRPr="00441029" w:rsidRDefault="00441029" w:rsidP="0044102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41029">
        <w:rPr>
          <w:rFonts w:ascii="宋体" w:eastAsia="宋体" w:hAnsi="宋体" w:cs="宋体"/>
          <w:kern w:val="0"/>
          <w:sz w:val="24"/>
          <w:szCs w:val="24"/>
        </w:rPr>
        <w:t xml:space="preserve">2.质点的牛顿运动定律：牛顿定律的应用，动量定理，质心系动量定理，动量守恒定律。 </w:t>
      </w:r>
    </w:p>
    <w:p w:rsidR="00441029" w:rsidRPr="00441029" w:rsidRDefault="00441029" w:rsidP="0044102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41029">
        <w:rPr>
          <w:rFonts w:ascii="宋体" w:eastAsia="宋体" w:hAnsi="宋体" w:cs="宋体"/>
          <w:kern w:val="0"/>
          <w:sz w:val="24"/>
          <w:szCs w:val="24"/>
        </w:rPr>
        <w:t xml:space="preserve">3.动能和势能：变力做功，质点和质点系动能定理，保守力，功能原理和机械能守恒。 </w:t>
      </w:r>
    </w:p>
    <w:p w:rsidR="00441029" w:rsidRPr="00441029" w:rsidRDefault="00441029" w:rsidP="0044102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41029">
        <w:rPr>
          <w:rFonts w:ascii="宋体" w:eastAsia="宋体" w:hAnsi="宋体" w:cs="宋体"/>
          <w:kern w:val="0"/>
          <w:sz w:val="24"/>
          <w:szCs w:val="24"/>
        </w:rPr>
        <w:t xml:space="preserve">4.角动量：质点的角动量，质点系的角动量定量及角动量守恒。 </w:t>
      </w:r>
    </w:p>
    <w:p w:rsidR="00441029" w:rsidRPr="00441029" w:rsidRDefault="00441029" w:rsidP="0044102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41029">
        <w:rPr>
          <w:rFonts w:ascii="宋体" w:eastAsia="宋体" w:hAnsi="宋体" w:cs="宋体"/>
          <w:kern w:val="0"/>
          <w:sz w:val="24"/>
          <w:szCs w:val="24"/>
        </w:rPr>
        <w:t xml:space="preserve">5.刚体力学：刚体的转动惯量，刚体定轴转动的动能定理，刚体的平面运动的动力学。 </w:t>
      </w:r>
    </w:p>
    <w:p w:rsidR="00441029" w:rsidRPr="00441029" w:rsidRDefault="00441029" w:rsidP="0044102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41029">
        <w:rPr>
          <w:rFonts w:ascii="宋体" w:eastAsia="宋体" w:hAnsi="宋体" w:cs="宋体"/>
          <w:kern w:val="0"/>
          <w:sz w:val="24"/>
          <w:szCs w:val="24"/>
        </w:rPr>
        <w:t xml:space="preserve">6.振动：简谐运动的力学特征，简谐运动的运动学，判断简谐振动并计算振动周期，简谐运动的合成。 </w:t>
      </w:r>
    </w:p>
    <w:p w:rsidR="00441029" w:rsidRPr="00441029" w:rsidRDefault="00441029" w:rsidP="0044102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441029" w:rsidRPr="00441029" w:rsidRDefault="00441029" w:rsidP="0044102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41029">
        <w:rPr>
          <w:rFonts w:ascii="宋体" w:eastAsia="宋体" w:hAnsi="宋体" w:cs="宋体"/>
          <w:b/>
          <w:bCs/>
          <w:kern w:val="0"/>
          <w:sz w:val="24"/>
          <w:szCs w:val="24"/>
        </w:rPr>
        <w:t>热学部分：</w:t>
      </w:r>
      <w:r w:rsidRPr="00441029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441029" w:rsidRPr="00441029" w:rsidRDefault="00441029" w:rsidP="0044102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441029" w:rsidRPr="00441029" w:rsidRDefault="00441029" w:rsidP="0044102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41029">
        <w:rPr>
          <w:rFonts w:ascii="宋体" w:eastAsia="宋体" w:hAnsi="宋体" w:cs="宋体"/>
          <w:kern w:val="0"/>
          <w:sz w:val="24"/>
          <w:szCs w:val="24"/>
        </w:rPr>
        <w:t xml:space="preserve">1.平衡态与温度：平衡态概念与判据；温度概念；温标；理想气体微观模型、状态方程、压强公式和温度公式。 </w:t>
      </w:r>
    </w:p>
    <w:p w:rsidR="00441029" w:rsidRPr="00441029" w:rsidRDefault="00441029" w:rsidP="0044102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41029">
        <w:rPr>
          <w:rFonts w:ascii="宋体" w:eastAsia="宋体" w:hAnsi="宋体" w:cs="宋体"/>
          <w:kern w:val="0"/>
          <w:sz w:val="24"/>
          <w:szCs w:val="24"/>
        </w:rPr>
        <w:t xml:space="preserve">2.内能：热力学第一定律与内能；能量均分定理；循环；热机效率与制冷系数。 </w:t>
      </w:r>
    </w:p>
    <w:p w:rsidR="00441029" w:rsidRPr="00441029" w:rsidRDefault="00441029" w:rsidP="0044102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41029">
        <w:rPr>
          <w:rFonts w:ascii="宋体" w:eastAsia="宋体" w:hAnsi="宋体" w:cs="宋体"/>
          <w:kern w:val="0"/>
          <w:sz w:val="24"/>
          <w:szCs w:val="24"/>
        </w:rPr>
        <w:t xml:space="preserve">3.熵：热力学第二定律与宏观熵；熵的微观意义。 </w:t>
      </w:r>
    </w:p>
    <w:p w:rsidR="00441029" w:rsidRPr="00441029" w:rsidRDefault="00441029" w:rsidP="0044102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41029">
        <w:rPr>
          <w:rFonts w:ascii="宋体" w:eastAsia="宋体" w:hAnsi="宋体" w:cs="宋体"/>
          <w:kern w:val="0"/>
          <w:sz w:val="24"/>
          <w:szCs w:val="24"/>
        </w:rPr>
        <w:t xml:space="preserve">4.分子动理学：麦克斯韦速度分布律和速率分布律；平均自由程；粘滞现象的微观解释；粘滞系数与微观量的关系。 </w:t>
      </w:r>
    </w:p>
    <w:p w:rsidR="00441029" w:rsidRPr="00441029" w:rsidRDefault="00441029" w:rsidP="0044102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41029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5.物态与相变：液体表面张力；相变的基本概念与相平衡条件；克拉珀龙方程。 </w:t>
      </w:r>
    </w:p>
    <w:p w:rsidR="00441029" w:rsidRPr="00441029" w:rsidRDefault="00441029" w:rsidP="0044102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41029">
        <w:rPr>
          <w:rFonts w:ascii="宋体" w:eastAsia="宋体" w:hAnsi="宋体" w:cs="宋体"/>
          <w:b/>
          <w:bCs/>
          <w:kern w:val="0"/>
          <w:sz w:val="24"/>
          <w:szCs w:val="24"/>
        </w:rPr>
        <w:t>电磁学部分：</w:t>
      </w:r>
      <w:r w:rsidRPr="00441029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441029" w:rsidRPr="00441029" w:rsidRDefault="00441029" w:rsidP="0044102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41029">
        <w:rPr>
          <w:rFonts w:ascii="宋体" w:eastAsia="宋体" w:hAnsi="宋体" w:cs="宋体"/>
          <w:kern w:val="0"/>
          <w:sz w:val="24"/>
          <w:szCs w:val="24"/>
        </w:rPr>
        <w:t xml:space="preserve">1.   静电场：有介质时的静电场、有导体时的静电场，电势、高斯定理、环路定理、静电平衡、电容器、静电能、介质极化。 </w:t>
      </w:r>
    </w:p>
    <w:p w:rsidR="00441029" w:rsidRPr="00441029" w:rsidRDefault="00441029" w:rsidP="0044102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41029">
        <w:rPr>
          <w:rFonts w:ascii="宋体" w:eastAsia="宋体" w:hAnsi="宋体" w:cs="宋体"/>
          <w:kern w:val="0"/>
          <w:sz w:val="24"/>
          <w:szCs w:val="24"/>
        </w:rPr>
        <w:t xml:space="preserve">2.   恒定电流和电路：欧姆定律、电源和电动势、基尔霍夫方程组。 </w:t>
      </w:r>
    </w:p>
    <w:p w:rsidR="00441029" w:rsidRPr="00441029" w:rsidRDefault="00441029" w:rsidP="0044102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41029">
        <w:rPr>
          <w:rFonts w:ascii="宋体" w:eastAsia="宋体" w:hAnsi="宋体" w:cs="宋体"/>
          <w:kern w:val="0"/>
          <w:sz w:val="24"/>
          <w:szCs w:val="24"/>
        </w:rPr>
        <w:t xml:space="preserve">3.   磁场：毕奥-萨伐尔定律、磁场的高斯定理与环路定理、带电粒子在电磁场中的运动、磁场对载流导体的作用、磁矩，磁化、磁路、磁场的能量与能量密度。 </w:t>
      </w:r>
    </w:p>
    <w:p w:rsidR="00441029" w:rsidRPr="00441029" w:rsidRDefault="00441029" w:rsidP="0044102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41029">
        <w:rPr>
          <w:rFonts w:ascii="宋体" w:eastAsia="宋体" w:hAnsi="宋体" w:cs="宋体"/>
          <w:kern w:val="0"/>
          <w:sz w:val="24"/>
          <w:szCs w:val="24"/>
        </w:rPr>
        <w:t xml:space="preserve">4.   电场感应：电磁感应定律、动生电动势、感生电动势、感生电场、自感与互感、磁能。 </w:t>
      </w:r>
    </w:p>
    <w:p w:rsidR="00441029" w:rsidRPr="00441029" w:rsidRDefault="00441029" w:rsidP="0044102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41029">
        <w:rPr>
          <w:rFonts w:ascii="宋体" w:eastAsia="宋体" w:hAnsi="宋体" w:cs="宋体"/>
          <w:kern w:val="0"/>
          <w:sz w:val="24"/>
          <w:szCs w:val="24"/>
        </w:rPr>
        <w:t xml:space="preserve">5.   时变电磁场和电磁波：位移电流、麦克斯韦方程组、电磁场的能量密度和能流密度。 </w:t>
      </w:r>
    </w:p>
    <w:p w:rsidR="00032D10" w:rsidRDefault="00032D10">
      <w:bookmarkStart w:id="0" w:name="_GoBack"/>
      <w:bookmarkEnd w:id="0"/>
    </w:p>
    <w:sectPr w:rsidR="00032D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349"/>
    <w:rsid w:val="00032D10"/>
    <w:rsid w:val="00136349"/>
    <w:rsid w:val="0044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4102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44102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4102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441029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410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410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4102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44102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4102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441029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410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410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5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2</cp:revision>
  <dcterms:created xsi:type="dcterms:W3CDTF">2016-09-24T02:53:00Z</dcterms:created>
  <dcterms:modified xsi:type="dcterms:W3CDTF">2016-09-24T02:53:00Z</dcterms:modified>
</cp:coreProperties>
</file>